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РАБОЧАЯ ПРОГРАММА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 ПРЕДМЕТУ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« РУССКИЙ ЯЗЫК»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КЛАСС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Рабочая п</w:t>
      </w:r>
      <w:r w:rsidR="007F3DF7">
        <w:rPr>
          <w:rFonts w:ascii="Arial" w:eastAsia="Times New Roman" w:hAnsi="Arial" w:cs="Arial"/>
          <w:color w:val="000000"/>
          <w:sz w:val="21"/>
          <w:szCs w:val="21"/>
        </w:rPr>
        <w:t>рограмма по русскому языку для 9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класса составлена на основе следующих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нормативных документов: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</w:t>
      </w:r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Положение о государственной (итоговой) аттестации выпускников IX и ХI (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II) классов общеобразовательных учреждений Российской Федерации (В редакции приказов Министерства образования Российской Федерации от 16.03.2001 г. N 1022; от 25.06.2002 г. N 2398; от 21.01.2003 г. N 135; Приказ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образования»);</w:t>
      </w:r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Федеральный базисный учебный план (Приказ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20.08.2008 № 241, 30.08.2010 № 889, 03.06.2011 № 1994, от 01.02.2012 № 74);</w:t>
      </w:r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П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римерные учебные планы для образовательных учреждений, реализующих государственные образовательные стандарты начального общего, основного общего и среднего (полного) общего образования,);</w:t>
      </w:r>
      <w:proofErr w:type="gramEnd"/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Федера</w:t>
      </w:r>
      <w:r>
        <w:rPr>
          <w:rFonts w:ascii="Arial" w:eastAsia="Times New Roman" w:hAnsi="Arial" w:cs="Arial"/>
          <w:color w:val="000000"/>
          <w:sz w:val="21"/>
          <w:szCs w:val="21"/>
        </w:rPr>
        <w:t>льный перечень учебников на 2019-2020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учебный год (Приказ Министерства образования и науки РФ от 5 июля 2017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253”);</w:t>
      </w:r>
      <w:proofErr w:type="gramEnd"/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 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Авторская учебная программа по русскому языку. 5-9 классы.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(Авторы: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В.В.Бабайцева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– редактор,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А.Ю.Купалова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Е.И.Никитина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Т.М.Пахнова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С.Н.Пименова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Л.Д.Чеснокова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. 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М., «Дрофа», 2015);</w:t>
      </w:r>
      <w:proofErr w:type="gramEnd"/>
    </w:p>
    <w:p w:rsidR="00482B29" w:rsidRPr="00482B29" w:rsidRDefault="00482B29" w:rsidP="00482B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Учебный план  и образовательная программа основного общего образования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МОУ Васильковской ООШ  на 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2020-2021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учебный год.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Рабочая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программа реализуется в адресованном учащимся 5—9 классов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учебном комплексе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, обеспечивающем необходимую теоретическую и практическую подготовку:</w:t>
      </w:r>
    </w:p>
    <w:p w:rsidR="00482B29" w:rsidRPr="00482B29" w:rsidRDefault="00482B29" w:rsidP="00482B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«Русский язык. Теория»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 //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В.В.,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Чеснокова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Л. Д. Русский язык. Теория. 5—9 классы. М.,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482B29" w:rsidRPr="00482B29" w:rsidRDefault="00482B29" w:rsidP="00482B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«Русский язык. Практика»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// Русский язык. Практика. 9 класс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/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од ред. Ю.С. Пичугова. М.,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482B29" w:rsidRPr="00482B29" w:rsidRDefault="00482B29" w:rsidP="00482B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«Русский язык. Русская речь»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// Никитина Е. И. Русский язык. Русская речь. 9 класс. М.,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Все компоненты учебного комплекса тесно связа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ны между собой (представляют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единый учебник в трех частях) 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и в совокупности способствуют реше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нию задач обучения русскому языку в школе.</w:t>
      </w:r>
    </w:p>
    <w:p w:rsidR="00482B29" w:rsidRPr="00482B29" w:rsidRDefault="00482B29" w:rsidP="00482B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Основной принцип, определяющий содержание книги </w:t>
      </w: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«Русский язык. Теория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, — системное изложение теории, что для формирования практических умений и навыков яв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ляется более прочной базой, чем раздробленные све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дения из разных разделов науки о языке. Данный тип учебника выполняет как учебную, так и спра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нию у учащихся познавательной самостоятельнос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ти, умений работать с учебной литературой, пользо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ваться разными видами чтения.</w:t>
      </w:r>
    </w:p>
    <w:p w:rsidR="00482B29" w:rsidRPr="00482B29" w:rsidRDefault="00482B29" w:rsidP="00482B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Книга </w:t>
      </w: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«Русский язык. Практика»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(для 9 класса) обеспечивает усвоение учащимися знаний о языке, способов оперирования ими, формирование и совершенствование умений правильно и целесооб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разно пользоваться ресурсами родного языка в уст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ной и письменной форме.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Важное значение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, наряду с упражнениями, пред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полагающими репродуктивную деятельность, при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дается задачам, вызывающим активизацию позна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вательной деятельности учащихся, развивающим мышление, формирующим интерес к изучению род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ного языка и совершенствованию речи.</w:t>
      </w:r>
    </w:p>
    <w:p w:rsidR="00482B29" w:rsidRPr="00482B29" w:rsidRDefault="00482B29" w:rsidP="00482B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Третий компонент учебного комплекса — </w:t>
      </w: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«Русский язык. Рус</w:t>
      </w: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softHyphen/>
        <w:t>ская речь»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(для 9 класса) предлагает систе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му работы по развитию связной речи: задачи и уп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ражнения опираются на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речеведческие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понятия и правила речевого поведения, что способствует осоз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нанному совершенствованию устной и письменной речи учащихся, повышению культуры речевого об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щения.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Учебно-методический комплекс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 по русскому языку под редакцией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В.В.Бабайцевой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соответствует требованиям Государственного стандарта общего образования, рекомендован к использованию Министерством образования и науки Российской Федерации при реализации программ общего образования и призван обеспечить гарантии в получении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обязательного минимума содержания образования.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способствуют самореализации личности в любой сфере деятельности, создают условия для социальной адаптации человека к изменяющимся условиям современного мира.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 системе школьного образования учебный предмет «Русский язык» является и объектом изучения, и средством познания действительности. Овладение языком обеспечивает развитие интеллектуальных и творческих способностей человека, развивает абстрактное мышление, память и воображение, формирует навыки творческой деятельности, способствует самообразованию и самосовершенствованию.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Курс русского языка направлен на достижение следующих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целей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482B29" w:rsidRPr="00482B29" w:rsidRDefault="00482B29" w:rsidP="00482B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482B29" w:rsidRPr="00482B29" w:rsidRDefault="00482B29" w:rsidP="00482B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Применение знаний и умений в жизни.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обучения русскому языку:</w:t>
      </w:r>
    </w:p>
    <w:p w:rsidR="00482B29" w:rsidRPr="00482B29" w:rsidRDefault="00482B29" w:rsidP="00482B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русской национальной культуры.</w:t>
      </w:r>
    </w:p>
    <w:p w:rsidR="00482B29" w:rsidRPr="00482B29" w:rsidRDefault="00482B29" w:rsidP="00482B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</w:t>
      </w:r>
    </w:p>
    <w:p w:rsidR="00482B29" w:rsidRPr="00482B29" w:rsidRDefault="00482B29" w:rsidP="00482B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Формирование у детей чувства языка.</w:t>
      </w:r>
    </w:p>
    <w:p w:rsidR="00482B29" w:rsidRPr="00482B29" w:rsidRDefault="00482B29" w:rsidP="00482B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482B29" w:rsidRPr="00482B29" w:rsidRDefault="00482B29" w:rsidP="00482B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Сообщение необходимых знаний и формирование учебно-языковых, речевых, правописных умений и навыков, необходимых для того, чтобы правильно, точно, выразительно говорить, читать и писать на родном языке.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результаты освоения предмета «Русский язык» учащимися 9 класса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Понимание русского языка как одной из основных национально – культурных ценностей русского народа; представления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понимание места родного языка в системе гуманитарных наук и его роли в образовании в целом;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482B29" w:rsidRPr="00482B29" w:rsidRDefault="00482B29" w:rsidP="00482B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владение всеми видами речевой деятельности (</w:t>
      </w:r>
      <w:proofErr w:type="spellStart"/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аудирование</w:t>
      </w:r>
      <w:proofErr w:type="spellEnd"/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и чтение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):</w:t>
      </w:r>
    </w:p>
    <w:p w:rsidR="00482B29" w:rsidRPr="00482B29" w:rsidRDefault="00482B29" w:rsidP="00482B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482B29" w:rsidRPr="00482B29" w:rsidRDefault="00482B29" w:rsidP="00482B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482B29" w:rsidRPr="00482B29" w:rsidRDefault="00482B29" w:rsidP="00482B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восприятие на слух текстов разных стилей и жанров; владение разными видами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аудирования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(выборочным, ознакомительным, детальным);</w:t>
      </w:r>
    </w:p>
    <w:p w:rsidR="00482B29" w:rsidRPr="00482B29" w:rsidRDefault="00482B29" w:rsidP="00482B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482B29" w:rsidRPr="00482B29" w:rsidRDefault="00482B29" w:rsidP="00482B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482B29" w:rsidRPr="00482B29" w:rsidRDefault="00482B29" w:rsidP="00482B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аудирования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482B29" w:rsidRPr="00482B29" w:rsidRDefault="00482B29" w:rsidP="00482B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говорение и письмо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482B29" w:rsidRPr="00482B29" w:rsidRDefault="00482B29" w:rsidP="00482B2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прочитанному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, услышанному, увиденному;</w:t>
      </w:r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82B29" w:rsidRPr="00482B29" w:rsidRDefault="00482B29" w:rsidP="00482B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482B29" w:rsidRPr="00482B29" w:rsidRDefault="00482B29" w:rsidP="00482B2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межпредметном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уровне;</w:t>
      </w:r>
    </w:p>
    <w:p w:rsidR="00482B29" w:rsidRPr="00482B29" w:rsidRDefault="00482B29" w:rsidP="00482B2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обучения,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 используемые в учебном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процессе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:к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омбинированный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урок; урок – беседа, повторительно – обобщающий урок, урок – исследование, урок – лекция, урок – семинар, урок – практикум, урок развития речи и др.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Методы и приемы обучения,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 используемые в учебном процессе: обобщающая беседа по изученному материалу, различные виды разбора (фонетический, лексический, орфографический, грамматический, словообразовательный,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лексико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– фразеологический, морфологический, синтаксический, лингвистический,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речеведческий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); виды работ, связанные с анализом текста, с его переработкой (целенаправленные выписки, составление плана, тезисов, конспекта);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письмо под диктовку;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комментарии орфограмм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пунктограмм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Виды деятельности учащихся на уроке: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взаиморецензирование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анализ языковых единиц с точки зрения правильности, точности и уместности их употребления;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разные виды разбора (фонетический, лексический, орфографический, грамматический, словообразовательный,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лексико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– фразеологический, морфологический, синтаксический, лингвистический,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речеведческий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);</w:t>
      </w:r>
      <w:proofErr w:type="gramEnd"/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аудирование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создание текстов разных функционально – смысловых типов, стилей, жанров (реферирование;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докладирование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; рецензирование, аннотирование);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создание устных высказываний различных типов и жанров в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учебно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– научной, социально – культурной и деловой сферах общения, с учетом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участие в дискуссии;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составление орфографических, пунктуационных упражнений, словарных диктантов самими учащимися;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работа с различными информационными источниками (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учебно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482B29" w:rsidRPr="00482B29" w:rsidRDefault="00482B29" w:rsidP="00482B2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составление в электронном виде таблиц, тренажеров, тестов под руководством учителя.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Для оценки достижений обучающихся используются следующие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и средства контроля: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диктант;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тест;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проверочная работа с выборочным ответом;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комплексный анализ текста;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подробное и выборочное изложение;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изложение с элементами сочинения-рассуждения;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сочинение - описание;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сочинение на морально-этическую тему;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публичное выступление по общественно-важным проблемам;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сочинение-рассказ на свободную тему;</w:t>
      </w:r>
    </w:p>
    <w:p w:rsidR="00482B29" w:rsidRPr="00482B29" w:rsidRDefault="00482B29" w:rsidP="00482B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устное высказывание на лингвистическую тему.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Обязательным средством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диагностики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 успешности освоения выпускниками 9 класса программ основного общего образования является Государственная (итоговая) аттестация, проводимая в формате ОГЭ. Основная работа с контрольно-измерительными материалами будет вестись в рамках специально разработанного элективного курса «Подготовка к ОГЭ»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1 час в неделю)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Место учебного предмета «Русский язык» в учебном плане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Общий объем времени, отводимый на изучение русского языка в 5-9 классах согласно Основной образовательной программе и учебному плану, составляет 802 часа. В девятом классе –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102 часа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 в год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3 учебных часа в неделю, 34 рабочих недели 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учебного предмета «Русский язык» в 9 классе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Международное значение русского языка (1час)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Повторение (11 часов)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Предложения с обособленными второстепенными членами.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Знаки препинания в предложениях с обращениями, вводными словами вставными конструкциями.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речи: Устная и письменная речь. Монолог и диалог. Стили речи.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Контрольный диктант с грамматическим заданием по теме: « Повторение </w:t>
      </w:r>
      <w:proofErr w:type="gramStart"/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изученного</w:t>
      </w:r>
      <w:proofErr w:type="gramEnd"/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в 5-8 классах».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Сложное предложение (4 часа)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речи: Сжатое изложение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Сложносочиненное предложение (11 часов)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Союзы и значение ССП. Сложносочиненное предложение. Знаки препинания в нем.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Смысловые отношения между частями ССП и способы их выражения. Знаки препинания в ССП.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Смысловые отношения между частями ССП и способы их выражения. Знаки препинания в ССП с общим второстепенным членом.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Контрольный диктант с грамматическим заданием по теме: «Сложносочиненное предложение».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речи: Рассказ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Сложноподчиненное предложение (29 часов)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Понятие о сложноподчиненном предложении. Строение СПП. Средства связи его частей.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Подчинительные союзы и союзные слова в СПП.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Роль указательных слов в СПП. Особенности присоединения придаточных предложений к главному.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СПП с несколькими придаточными. Знаки препинания в них.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Виды придаточных предложений, способы их различения. Однозначные и многозначные придаточные.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Придаточные подлежащные. Придаточные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сказуемные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Придаточные определительные. Придаточные обстоятельственные. Придаточные дополнительные.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Отличие СПП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придаточным сравнительным от простого предложения со сравнительным оборотом. Значение сравнительных конструкций в речи.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Строение СПП. Средства связи, виды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придаточных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. Знаки препинания в СПП.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Контрольная работа по теме: «Сложноподчиненное предложение».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Бессоюзное сложное предложение (14 часов)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Тире в бессоюзном сложном предложении.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Двоеточие в бессоюзном сложном предложении.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Значение СБП, знаки препинания в них. Синтаксический и пунктуационный разбор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Контрольный диктант с грамматическим заданием по теме: «Сложные бессоюзные предложения».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речи: Сжатое изложение. Сочинение-рассуждение на основе исходного текста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Сложные предложения с разными видами связи (9 часов)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 предложения.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Контрольный диктант с грамматическим заданием по теме «Сложные предложения с разными видами связи».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Развитие речи: Разговорный стиль речи. </w:t>
      </w:r>
      <w:proofErr w:type="gramStart"/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Научный</w:t>
      </w:r>
      <w:proofErr w:type="gramEnd"/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официально-деловой стили речи.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Предложения с чужой речью (12 часов)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Строение предложений с прямой речью.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Предложения с косвенной речью. Замена прямой речи косвенной.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Контрольная работа по теме: «Способы передачи чужой речи».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речи: Публицистический и художественный стили речи.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Повторение и систематизация </w:t>
      </w:r>
      <w:proofErr w:type="gramStart"/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изученного</w:t>
      </w:r>
      <w:proofErr w:type="gramEnd"/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 5-9 классах (11 часов)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Употребление слов в речи в зависимости от его лексического значения. Основные способы толкования лексического значения. Прямое и переносное значение слов.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Употребление частей речи. Соблюдение орфографических, синтаксических и пунктуационных норм русского языка.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Итоговая контрольная работа в формате ОГЭ.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Учебно-тематический план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485" w:type="dxa"/>
        <w:tblInd w:w="-9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4821"/>
        <w:gridCol w:w="855"/>
        <w:gridCol w:w="1741"/>
        <w:gridCol w:w="2290"/>
      </w:tblGrid>
      <w:tr w:rsidR="00482B29" w:rsidRPr="00482B29" w:rsidTr="00482B29">
        <w:tc>
          <w:tcPr>
            <w:tcW w:w="7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  <w:proofErr w:type="gramStart"/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8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разделов и тем</w:t>
            </w:r>
          </w:p>
        </w:tc>
        <w:tc>
          <w:tcPr>
            <w:tcW w:w="8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 часов</w:t>
            </w:r>
          </w:p>
        </w:tc>
        <w:tc>
          <w:tcPr>
            <w:tcW w:w="4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В том числе </w:t>
            </w:r>
            <w:proofErr w:type="gramStart"/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</w:t>
            </w:r>
            <w:proofErr w:type="gramEnd"/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482B29" w:rsidRPr="00482B29" w:rsidTr="00482B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развитие речи</w:t>
            </w:r>
          </w:p>
        </w:tc>
        <w:tc>
          <w:tcPr>
            <w:tcW w:w="2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контрольные работы</w:t>
            </w:r>
          </w:p>
        </w:tc>
      </w:tr>
      <w:tr w:rsidR="00482B29" w:rsidRPr="00482B29" w:rsidTr="00482B2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Введение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Повторение </w:t>
            </w:r>
            <w:proofErr w:type="gramStart"/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изученного</w:t>
            </w:r>
            <w:proofErr w:type="gramEnd"/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в 5-8 классах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482B29" w:rsidRPr="00482B29" w:rsidTr="00482B2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Синтаксис и пунктуация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Сложное предложение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Сложносочиненное предложение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Сложноподчиненное предложение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Сложное бессоюзное предложение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Сложное предложение с разными видами связи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Предложения с чужой речью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29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482B29" w:rsidRPr="00482B29" w:rsidTr="00482B2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Общие сведения о языке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Систематизация и обобщение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изученного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5-9 классах.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482B29" w:rsidRPr="00482B29" w:rsidTr="00482B29">
        <w:tc>
          <w:tcPr>
            <w:tcW w:w="5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2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</w:tbl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Календарно-тематическое планирование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782"/>
        <w:gridCol w:w="17"/>
        <w:gridCol w:w="2498"/>
        <w:gridCol w:w="3257"/>
        <w:gridCol w:w="2604"/>
        <w:gridCol w:w="6026"/>
      </w:tblGrid>
      <w:tr w:rsidR="00482B29" w:rsidRPr="00482B29" w:rsidTr="00482B29">
        <w:trPr>
          <w:trHeight w:val="63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п\</w:t>
            </w:r>
            <w:proofErr w:type="gramStart"/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план/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Тип урока,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форма проведения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Виды деятельности учащихся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Планируемые предметные результаты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rPr>
          <w:trHeight w:val="12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Общие сведения о языке (1час)</w:t>
            </w:r>
          </w:p>
        </w:tc>
      </w:tr>
      <w:tr w:rsidR="00482B29" w:rsidRPr="00482B29" w:rsidTr="00482B29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2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Международное значение русского языка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беседа с элементами исследования</w:t>
            </w:r>
          </w:p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литературой, географией)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учебником, беседа, составление плана пересказа текста, анализ текста, запись под диктовку.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роль русского языка как мирового, о его международном статусе в современном мире;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осознавать значение русского языка в мире, создавать творческие работы</w:t>
            </w:r>
          </w:p>
        </w:tc>
      </w:tr>
      <w:tr w:rsidR="00482B29" w:rsidRPr="00482B29" w:rsidTr="00482B29">
        <w:trPr>
          <w:trHeight w:val="12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Повторение (11 часов)</w:t>
            </w:r>
          </w:p>
        </w:tc>
      </w:tr>
      <w:tr w:rsidR="00482B29" w:rsidRPr="00482B29" w:rsidTr="00482B29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2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Комплексное повторение. Разделы науки о языке. Морфология и синтаксис, орфография и пунктуация.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учебником, беседа, составление структурной таблицы, выполнение упражнений,</w:t>
            </w:r>
          </w:p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Объяснительный 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основные разделы науки о языке, изученные орфограммы и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пунктограммы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порядок морфемного разбора слов, образование частей речи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ормы языка и их основные признаки, отличительные особенности устной и письменной речи;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выявлять две формы языка и их основные признаки, определять отличительные особенности устной письменной речи</w:t>
            </w:r>
          </w:p>
        </w:tc>
      </w:tr>
      <w:tr w:rsidR="00482B29" w:rsidRPr="00482B29" w:rsidTr="00482B29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Язык и речь. Текст и слово. Речь устная и письменная. Монолог и диалог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Информационная переработка устного и письменного текста: составление тезисов;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комплексный анализ текста</w:t>
            </w:r>
          </w:p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ь признаки текста, отличительные особенности устной и письменной речи; взаимосвязь монолога и диалога, нормы речевого поведения;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текст, выявлять отличительные особенности устной и письменной речи, характеризовать тексты с точки зрения формы и содержания</w:t>
            </w:r>
          </w:p>
        </w:tc>
      </w:tr>
      <w:tr w:rsidR="00482B29" w:rsidRPr="00482B29" w:rsidTr="00482B29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.Стили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проект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учебником, беседа, анализ текста,</w:t>
            </w:r>
          </w:p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творческая работа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стили речи русого языка;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различать разговорную речь, научный, публицистический, официально-деловой стили, язык художественной литературы; определять их жанры, тему, основную мысль текста, функционально-смысловой тип, характерный для стиля речи</w:t>
            </w:r>
          </w:p>
        </w:tc>
      </w:tr>
      <w:tr w:rsidR="00482B29" w:rsidRPr="00482B29" w:rsidTr="00482B29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Простое предложение и его грамматическая основа. Предложения с однородными членами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виды простых предложений, правила постановки знаков препинания в предложениях с однородными членами, алгоритм синтаксического разбора простого предложения;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производить структурно-смысловой анализ предложений, различать изученные виды простых предложений, применять правила постановки знаков препинания с однородными членами</w:t>
            </w:r>
          </w:p>
        </w:tc>
      </w:tr>
      <w:tr w:rsidR="00482B29" w:rsidRPr="00482B29" w:rsidTr="00482B29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Предложения с обособленными членами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синтаксический разбор простого предложения.</w:t>
            </w:r>
          </w:p>
          <w:p w:rsidR="00482B29" w:rsidRPr="00482B29" w:rsidRDefault="00482B29" w:rsidP="00482B29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работа по карточкам, разбор словосочетаний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правила обособления второстепенных членов предложения;</w:t>
            </w:r>
          </w:p>
          <w:p w:rsidR="00482B29" w:rsidRPr="00482B29" w:rsidRDefault="00482B29" w:rsidP="00482B29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опознавать предложения с обособленными членами,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</w:t>
            </w:r>
          </w:p>
        </w:tc>
      </w:tr>
      <w:tr w:rsidR="00482B29" w:rsidRPr="00482B29" w:rsidTr="00482B29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Описание по воображению и памяти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музыкой и изобразительным искусством)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Прослушивание музыкальных произведений П.И.Чайковского и К.Сен-Санса, рассматривание картины Рембрандта «Возвращение блудного сына». Участие в дискуссии.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Сочинение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композиционные формы сочинения, знать понятия «тема», «основная мысль»;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композиционные формы сочинения, создавать текст по воображению и памяти на основе впечатлений от репродукции картины, от прослушанной музыки, использовать языковые средства в соответствии со стилем, темой и задачей высказывания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Предложения обращениями, вводными словами и вставными конструкциями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Тренировочные упражнения.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Предупредительный диктант. Тест.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объяснять постановку знаков препинания в предложениях с вводными словами и обращениями и их значение в предложении, уместно использовать в своей речи синтаксические конструкции как средство усиления выразительности речи;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понятия «вводное слово», «обращение»; правила постановки знаков препинания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Контрольный диктант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по теме: «Повторение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изученного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5-8 классах»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контрольного диктанта. Работа над 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диктанта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Сложное предложение (4 часа)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о сложном предложении. Сложное предложение как единица синтаксиса. Основные виды сложных предложений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Лексико-орфографическая работа; анализ и разбор предложений; запись под диктовку.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классификацию сложных предложений в зависимости от сре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дств св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язи, виды и их особенности, отличительные признаки простого и сложного предложений, алгоритм синтаксического и пунктуационного разбора;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классификацию сложных предложений в зависимости от средств связи, отличать простое предложение от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сложного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различать ССП, СПП, СБП, соблюдать пунктуационные нормы на письме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Союзные и бессоюзные предложения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анализ простых и сложных предложений с союзом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запись под диктовку; объяснительный диктант.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виды и особенности сложных предложений, алгоритм интонационного и пунктуационного оформления сложных предложений;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конструировать сложные предложения, разграничивать их по видам и особенностям образования, интонационно и пунктуационно оформлять бессоюзные и союзные предложения, строить сложные предложения по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заданной конструкции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15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.Сжатое изложение.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Приёмы сжатия текста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исключение, обобщение, упрощение)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составление тезисов лекции учителя, творческая работа с использованием приёмов сжатия (компрессии) текста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композиционные особенности сжатого изложения;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482B29" w:rsidRPr="00482B29" w:rsidTr="00482B29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Сложносочиненное предложение</w:t>
            </w: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(11 часов)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Изучение теоретического материала, проблемное исследование, составление схем предложений,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предложений; анализ текста.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Союзы и значения ССП. Знаки препинания в нем.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работа с текстом, разбор предложений, схематический диктант;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комплексный анализ текста по теме.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Смысловые отношения между частями ССП и способы их выражения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анализ простых и сложных предложений с союзом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запись под диктовку; объяснительный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диктант.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определять грамматические признаки ССП, его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482B29" w:rsidRPr="00482B29" w:rsidTr="00482B29">
        <w:trPr>
          <w:trHeight w:val="3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Знаки препинания в ССП с общим второстепенным членом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орфографическая работа;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пунктуационный анализ,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схематический диктант; рассуждение на лингвистическую тему.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опознавать ССП с общим второстепенным членом, производить синтаксический и пунктуационный разбор предложений, обосновывать отсутствие запятой,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482B29" w:rsidRPr="00482B29" w:rsidTr="00482B29">
        <w:trPr>
          <w:trHeight w:val="9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Синтаксический и пунктуационный разбор ССП. Знаки препинания в ССП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викторина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комплексная работа с текстом, синтаксический разбор предложений, составление предложений по схемам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опознавать ССП, производить синтаксический и пунктуационный разбор предложений,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 по теме: «Сложносочиненное предложение»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контрольных тестовых заданий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опознавать ССП, производить синтаксический и пунктуационный разбор предложений</w:t>
            </w:r>
          </w:p>
        </w:tc>
      </w:tr>
      <w:tr w:rsidR="00482B29" w:rsidRPr="00482B29" w:rsidTr="00482B29">
        <w:trPr>
          <w:trHeight w:val="97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контрольной работы. Работа над 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опознавать ССП, производить синтаксический и пунктуационный разбор предложений</w:t>
            </w:r>
          </w:p>
        </w:tc>
      </w:tr>
      <w:tr w:rsidR="00482B29" w:rsidRPr="00482B29" w:rsidTr="00482B29">
        <w:trPr>
          <w:trHeight w:val="90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26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Рассказ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</w:t>
            </w:r>
            <w:proofErr w:type="gramStart"/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я</w:t>
            </w: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композицией рассказов А.П.Чехова, выявление признаков повествования в статье В.А.Жуковского «Сикстинская Мадонна Рафаэля», сочинение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композиционные особенности рассказа;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 повествовательного типа речи (в жанре рассказа), точно, выразительно и грамотно выражать собственные мысли.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rPr>
          <w:trHeight w:val="21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Сложноподчиненное предложение (29 час)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о СПП. Строение СПП, средства связи его частей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исследование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географией)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Изучение теоретического материала, проблемное исследование, составление схем предложений; конструирование предложений.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Подчинительные союзы и союзные слова в СПП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Аналитическое чтение параграфа учебника, составление плана и опорного конспекта; анализ предложений с союзами и союзными словами.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различие союзов и союзных слов, границы придаточных предложений, синтаксическую роль союзных слов в СПП;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отличать союзы от союзных слов, использовать союзы и союзные слова при конструировании СПП; определять средства связи частей в СПП; определять синтаксическую роль союзных слов в СПП</w:t>
            </w:r>
          </w:p>
        </w:tc>
      </w:tr>
      <w:tr w:rsidR="00482B29" w:rsidRPr="00482B29" w:rsidTr="00482B29">
        <w:trPr>
          <w:trHeight w:val="6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Роль указательных слов в СПП. Особенности присоединения придаточных предложений к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главному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Аргументированное высказывание на лингвистическую тему, анализ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предложений с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союзными словами и союзами, с указательными словами.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роль указательных слов в СПП; правило «Запятая при составном подчинительном союзе»; особенности присоединения придаточных предложений к главному;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понимать роль указательных слов в СПП; применять правило «Запятая при составном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подчинительном союзе», особенности присоединения придаточных предложений к главному; отличать СПП с указательными словами от СПП с дойными союзами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32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Сочинение-рассуждение на основе исходного текста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Информационная переработка текста, выявление позиции автора, аргументация собственной позиции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композиционные особенности сочинения-рассуждения;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СПП с несколькими придаточными. Знаки препинания в них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Записи тезисов теоретического материала, составление алгоритма рассуждения для выбора знака препинания, синтаксический разбор предложений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строение горизонтальных и вертикальных схем СПП с несколькими придаточными, знать условие выбора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пунктограммы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«Отсутствие запятой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между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однородными придаточными»;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строить горизонтальные и вертикальные схемы СПП с несколькими придаточными, понимать условия выбора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пунктограммы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«Отсутствие запятой между однородными придаточными»; производить структурно-семантический анализ СПП с несколькими придаточными, составлять их схемы и конструировать их по ним</w:t>
            </w:r>
            <w:proofErr w:type="gramEnd"/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Виды придаточных предложений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синтаксический разбор предложений; составление схем предложений.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482B29" w:rsidRPr="00482B29" w:rsidTr="00482B29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 подлежащные.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учебником, синтаксический разбор предложений; составление схем предложений.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классифицировать виды придаточных предложений, определять вид придаточного по вопросу, союзу или союзному слову, синтаксической роли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указательного слова</w:t>
            </w:r>
          </w:p>
        </w:tc>
      </w:tr>
      <w:tr w:rsidR="00482B29" w:rsidRPr="00482B29" w:rsidTr="00482B29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 подлежащные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синтаксический разбор предложений; составление схем предложений, синонимическая замена предложений разных типов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482B29" w:rsidRPr="00482B29" w:rsidTr="00482B29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Придаточные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сказуемные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синтаксический разбор предложений; составление схем предложений, словарный 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482B29" w:rsidRPr="00482B29" w:rsidTr="00482B29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Придаточные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сказуемные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Аргументированное высказывание на лингвистическую тему, синтаксический разбор предложений; составление схем предложений. Диктант «Проверь себя».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 определительные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проект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Практикум: индивидуальная работа по карточкам; синтаксический разбор предложений; составление предложений по схемам, интонирование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периода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44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 дополнительные. Придаточные обстоятельственные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Аналитическое чтение параграфа учебника, составление опорного конспекта, исследование структуры предложений, составление схем, синтаксический разбор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Рецензия на книгу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рецензий на повесть Б.Л.Васильева «А зори здесь тихие…», сочинение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общее и различное в типах текстах: текст-повествование, текст-рассуждение, особенности языка данных типов;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сопоставлять исходные тексты воспоминания о книге, выделять общее и различное в типах текстах: текст-повествование, текст-рассуждение; писать рецензию на книгу научно-популярного характера или художественное произведение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Обобщение и систематизация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изученного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теме: «Сложноподчиненное предложение»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проект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схем предложений, конструирование предложений по схемам, тесты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482B29" w:rsidRPr="00482B29" w:rsidTr="00482B29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 по теме: «Сложноподчиненное предложение»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пунктуационное правило, опираясь на схемы</w:t>
            </w:r>
          </w:p>
        </w:tc>
      </w:tr>
      <w:tr w:rsidR="00482B29" w:rsidRPr="00482B29" w:rsidTr="00482B29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контрольной работы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482B29" w:rsidRPr="00482B29" w:rsidTr="00482B29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Аннотация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Сопоставление текстов разных стилей и типов, сочинение: составление аннотации на книгу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жанровое своеобразие аннотации как вторичного текста, аннотации разных типов и стилей;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сравнивать тексты аннотаций разных стилей и типов; определять общее и различное, анализировать аннотации на книги научно-популярного характера и научное произведение, определять читательский адрес</w:t>
            </w:r>
          </w:p>
        </w:tc>
      </w:tr>
      <w:tr w:rsidR="00482B29" w:rsidRPr="00482B29" w:rsidTr="00482B29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Портретный очерк. Портретная зарисовка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изобразительным искусством)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образцов жанра, составление сложного плана очерка,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сочинение в жанре портретного очерка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своеобразие жанра портретного очерка; алгоритм составления сложного плана очерка, основные средства выразительности;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понимать своеобразие жанра портретного очерка; составлять сложный план очерка; писать сочинение в жанре портретного очерка, сочетая в нем следующие компоненты: портрет героя, рассказ о главном деле его жизни, его интересах, о взаимоотношениях с окружающими; использовать на письме средства выразительности</w:t>
            </w:r>
          </w:p>
        </w:tc>
      </w:tr>
      <w:tr w:rsidR="00482B29" w:rsidRPr="00482B29" w:rsidTr="00482B29">
        <w:trPr>
          <w:trHeight w:val="6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Бессоюзное сложное предложение (14 часов)</w:t>
            </w:r>
          </w:p>
        </w:tc>
      </w:tr>
      <w:tr w:rsidR="00482B29" w:rsidRPr="00482B29" w:rsidTr="00482B29">
        <w:trPr>
          <w:trHeight w:val="19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о СБП. Интонация в СБП. Запятая и точка запятая в них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Практикум: анализ предложений; объяснительный диктант, тренировочные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предложения.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особенности строения СБП; грамматические признаки СБП;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пунктограмму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«Запятая и точка с запятой в СБП»;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выделяют грамматические признаки СБП;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применять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пунктограмму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«Запятая и точка с запятой в СБП»; выявлять смысловые отношения между частями, расставлять знаки препинания, обосновывая их выбор, сопоставлять бессоюзные и союзные предложения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59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Тире в СБП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разбор БСП, составление схем, аргументация выбора знака препинания; тренировочные предложения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условия постановки тире между частями СБП;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условия постановки тире между частями СБП; выявлять смысловые отношения между частями, наблюдать за интонацией со значением противопоставления, времени, условия, следствия;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482B29" w:rsidRPr="00482B29" w:rsidTr="00482B29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Двоеточие в СБП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тренировочные упражнения, разбор БСП, составление схем; тренировочные предложения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условия постановки двоеточия между частями СБП;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условия постановки двоеточия между частями СБП; выявлять смысловые отношения между частями, наблюдать за интонацией со значением причины, пояснения, дополнения;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482B29" w:rsidRPr="00482B29" w:rsidTr="00482B29">
        <w:trPr>
          <w:trHeight w:val="54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Систематизация и обобщение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изученного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теме: «Бессоюзное предложение»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конференция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Подготовка вопросов по теме, ответы на вопросы, оценивание устных и письменных высказываний,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взаиморецензирование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аргументация выбора знака препинания, подбор примеров из произведений художественной литературы.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смысловые отношения между частями СБП, условия постановки запятой, точки с запятой, тире и двоеточия в данных предложениях;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65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Сжатое изложение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Приёмы сжатия текста (исключение, обобщение, упрощение)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Содержательно-языковой анализ текста, изложение с использованием приёмов сжатия (компрессии) текста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композиционные особенности сжатого изложения;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Контрольный диктант по теме: «Сложные бессоюзные предложения»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смысловые отношения между частями СБП, условия постановки запятой, точки с запятой, тире и двоеточия в данных предложениях;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482B29" w:rsidRPr="00482B29" w:rsidTr="00482B29">
        <w:trPr>
          <w:trHeight w:val="66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контрольного диктанта.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смысловые отношения между частями СБП, условия постановки запятой, точки с запятой, тире и двоеточия в данных предложениях;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Сочинение-рассуждение на основе исходного текста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Содержательно-языковой анализ текста, определение тезисов, аргументов, композиционных частей сочинения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алгоритм написания сочинения-рассуждения, композиционные особенности, критерии оценивания;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</w:tc>
      </w:tr>
      <w:tr w:rsidR="00482B29" w:rsidRPr="00482B29" w:rsidTr="00482B29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Сложные предложения с разными видами связи (9часов)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71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Сложные предложения с разными видами связи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Практикум: разбор предложений, составление схем, тренировочные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упражнения по отработке навыков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 по теме: «Сложные предложения с разными видами связи»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контрольных тестовых заданий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482B29" w:rsidRPr="00482B29" w:rsidTr="00482B29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контрольной работы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Default="00FC193D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31.03.</w:t>
            </w:r>
          </w:p>
          <w:p w:rsidR="00FC193D" w:rsidRPr="00482B29" w:rsidRDefault="00FC193D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31.03.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Разговорный стиль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Лингвистический анализ текста разговорного стиля речи,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выявление признаков разговорного стиля, написание сочинения – письма другу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признаки разговорной речи, стили речи, особенности разговорного стиля;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ь понимать основные признаки разговорной речи; определять особенности разговорного стиля,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анализировать тексты данного стиля, производить стилистический разбор по плану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78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 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Научный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официально-деловой стили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Анализ текстов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официально-делового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стили речи, написание автобиографии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признаки научной и деловой речи, стили речи, особенности научного и официально-делового стилей;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ь воспринимать письменный текст и производить его информационную переработку; выразительно и грамотно выражать свою точку зрения и аргументировать её</w:t>
            </w:r>
          </w:p>
        </w:tc>
      </w:tr>
      <w:tr w:rsidR="00482B29" w:rsidRPr="00482B29" w:rsidTr="00482B29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Предложения с чужой речью </w:t>
            </w:r>
            <w:proofErr w:type="gramStart"/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9 часов)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Способы передачи чужой речи. Разделительные и выделительные знаки препинания в предложениях с прямой речью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Аналитическое чтение теоретического материала, составление опорного конспекта, анализ предложений разной структуры с опорой на художественную литературу; работа в парах, объяснительный 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Предложения с прямой речью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анализ предложений; объяснительный диктант, тренировочные предложения.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Предложения с косвенной речью. Замена прямой речи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косвенной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исследование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Анализ предложений, синонимическая замена предложений разных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типов, тренировочные упражнения, творческая работа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отличия прямой речи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косвенной;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отличать прямую речь от косвенной, заменять прямую речь косвенной и наоборот; правильно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расставлять знаки препинания; использовать предложения с прямой и косвенной речью в текстах разных стилей и типов речи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Цитаты. Способы цитирования. Знаки препинания при цитировании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Практикум: анализ предложений; объяснительный диктант, тренировочные упражнения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понятие «цитата», основные способы цитирования, правила оформления цитаты;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основные способы цитирования, правила оформления цитаты, редактировать тест с точки зрения уместности, точности и оформления включенных в них цитат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Систематизация и обобщение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изученного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теме: «Способы передачи чужой речи»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проект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Презентация проектов,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взаиморецензирование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анализ предложений; объяснительный диктант, тренировочные предложения.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 по теме: «Предложения с чужой речью»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контрольных тестовых заданий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контрольной работы. Работа над 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речью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87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Р.Р. 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Публицистический и художественный стили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Работа с жанрами публицистики, анализ статьи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Д.А.Гранина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«О милосердии», творческая работа: сочинение-рецензия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признаки публицистического и художественного стилей речи, стили речи, особенности данных стилей;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ь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Общие сведения о языке </w:t>
            </w:r>
            <w:proofErr w:type="gramStart"/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3 часа)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Русский язык в современном мире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беседа с элементами исследования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Запись основных положений лекции учителя, анализ и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информационная переработка письменного текста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функции русского языка в мире и в современной России, разновидности русского общенародного языка, мирового, о его международном статусе в современном мире;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осознавать национально-культурную ценность русского языка, строить связное монологическое высказывание по теме.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Роль языка в жизни общества. Общие сведения о языке.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исследование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Рассуждение на лингвистическую тему, комментирование и конспектирование содержания опорного материала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роль языка в жизни общества, начальные сведения о теориях происхождения и сущности языка, о славянской семье языков;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осознавать роль языка в жизни человека и общества; создавать исследовательские проекты по теме.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Язык как развивающееся явление.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«нового» знания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Составление грамматического рассказа, взаимопроверка по алгоритму, объяснительный диктант, контроль и самоконтроль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изученных понятий.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нормы современного русского языка и факторы, приводящие к их изменению, развитию; основные тенденции современного состояния русского языка, причины защиты и поддержки русского языка на государственном уровне;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пользоваться современными нормами русского литературного языка и нормами речевого этикета.</w:t>
            </w:r>
          </w:p>
        </w:tc>
      </w:tr>
      <w:tr w:rsidR="00482B29" w:rsidRPr="00482B29" w:rsidTr="00482B29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 xml:space="preserve">Обобщение и систематизация </w:t>
            </w:r>
            <w:proofErr w:type="gramStart"/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изученного</w:t>
            </w:r>
            <w:proofErr w:type="gramEnd"/>
            <w:r w:rsidRPr="00482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в 5-9 классах 9 (11 часов)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Лексикология. Лексика и фразеология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Проект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Комплексное повторение ранее изученного, проектирование домашнего задания, комментирование оценок, составление конспекта статьи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67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Морфология и орфография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6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Синтаксис. Словосочетание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конференция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Комплексное повторение ранее изученного, тренировочные упражнения.</w:t>
            </w:r>
            <w:proofErr w:type="gramEnd"/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Синтаксис простого предложения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Комплексное повторение ранее изученного, тренировочные упражнения.</w:t>
            </w:r>
            <w:proofErr w:type="gramEnd"/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Синтаксис сложного предложения. ССП и СПП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проект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Комплексное повторение ранее изученного, тренировочные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упражнения.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Тест.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98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Синтаксис сложного предложения. СБП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практикум</w:t>
            </w:r>
          </w:p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Комплексное повторение ранее изученного, тренировочные упражнения.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Предупредительный диктант.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101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контрольная работа в формате ОГЭ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контрольной работы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482B29" w:rsidRPr="00482B29" w:rsidTr="00482B29">
        <w:trPr>
          <w:trHeight w:val="16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контрольной работы. Работа над 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Урок развивающего контроля</w:t>
            </w:r>
          </w:p>
          <w:p w:rsidR="00482B29" w:rsidRPr="00482B29" w:rsidRDefault="00482B29" w:rsidP="00482B2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контрольной работы.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Знать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основные нормы русского литературного языка;</w:t>
            </w:r>
          </w:p>
          <w:p w:rsidR="00482B29" w:rsidRPr="00482B29" w:rsidRDefault="00482B29" w:rsidP="00482B2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Уметь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</w:tbl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НОРМЫ ОЦЕНКИ ЗНАНИЙ, УМЕНИЙ И НАВЫКОВ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УЧАЩИХСЯ ПО РУССКОМУ ЯЗЫКУ И ЛИТЕРАТУРЕ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(Критерии оценивания </w:t>
      </w:r>
      <w:r w:rsidRPr="00482B2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предметных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результатов)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Оценка устных ответов учащихся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Устный опрос является одним из основных способов учета знаний учащихся по русскому языку. Развернутый ответ уче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ника должен представлять собой связное, логически последо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вательное сообщение на определенную тему, показывать его умение применять определения, правила в конкретных слу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чаях.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 оценке ответа ученика надо руководствоваться сле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дующими критериями: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1) полнота и правильность ответа;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2) сте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пень осознанности, понимания изученного;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3) языковое оформ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ление ответа.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Отметка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«5»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ставится, если ученик: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1) полно излагает изученный материал, дает правильные определения языковых понятий;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2) обнаруживает понимание материала, может обос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новать свои суждения, применить знания на практике, при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вести необходимые примеры не только по учебнику, но и са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мостоятельно составленные;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3) излагает материал последова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тельно и правильно с точки зрения норм литературного язы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ка.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Отметка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«4»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ставится, если ученик дает ответ, удовлетво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Отметка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«3»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ставится, если ученик обнаруживает знание и понимание основных положений данной темы, но: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1) изла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гает материал неполно и допускает неточности в определении понятий или формулировке правил;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2) не умеет достаточно глубоко и доказательно обосновать свои суждения и привести свои примеры;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3) излагает материал непоследовательно и до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пускает ошибки в языковом оформлении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излагаемого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Оценка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«2»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ставится, если ученик обнаруживает незнание большей части соответствующего раздела изучаемого мате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Отметка «2» отмечает такие недостатки в подготовке уче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ника, которые являются серьезным препятствием к успешному овладению последующим материалом.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Отметка («5», «4», «3») может ставиться не только за единовременный ответ (когда на проверку подготовки ученика </w:t>
      </w:r>
      <w:proofErr w:type="spellStart"/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тводится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определенное время), но и за рассредоточенный по времени, т.е. за сумму ответов, данных учеником на протя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жении урока (выводится 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поурочный балл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Оценка письменных работ учащихся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Оценка диктантов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Диктант — одна из основных форм проверки орфографи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ческой и пунктуационной грамотности.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Требования к тексту диктанта</w:t>
      </w:r>
    </w:p>
    <w:tbl>
      <w:tblPr>
        <w:tblW w:w="14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1"/>
        <w:gridCol w:w="2103"/>
        <w:gridCol w:w="1457"/>
        <w:gridCol w:w="2220"/>
        <w:gridCol w:w="2282"/>
        <w:gridCol w:w="652"/>
        <w:gridCol w:w="4020"/>
      </w:tblGrid>
      <w:tr w:rsidR="00482B29" w:rsidRPr="00482B29" w:rsidTr="00482B29">
        <w:tc>
          <w:tcPr>
            <w:tcW w:w="13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82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в контрольном диктанте</w:t>
            </w:r>
          </w:p>
        </w:tc>
        <w:tc>
          <w:tcPr>
            <w:tcW w:w="38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слов в словарном диктанте</w:t>
            </w:r>
          </w:p>
        </w:tc>
      </w:tr>
      <w:tr w:rsidR="00482B29" w:rsidRPr="00482B29" w:rsidTr="00482B2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слов (самостоятельных и служебных)</w:t>
            </w:r>
            <w:r w:rsidRPr="00482B2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орфограмм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пунктограмм</w:t>
            </w:r>
            <w:proofErr w:type="spellEnd"/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слов с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непроверяемыми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орфограммами</w:t>
            </w:r>
            <w:r w:rsidRPr="00482B2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90-100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2-3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15-20</w:t>
            </w:r>
          </w:p>
        </w:tc>
      </w:tr>
      <w:tr w:rsidR="00482B29" w:rsidRPr="00482B29" w:rsidTr="00482B29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100-110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3-4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20-25</w:t>
            </w:r>
          </w:p>
        </w:tc>
      </w:tr>
      <w:tr w:rsidR="00482B29" w:rsidRPr="00482B29" w:rsidTr="00482B29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110-120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4-5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25-30</w:t>
            </w:r>
          </w:p>
        </w:tc>
      </w:tr>
      <w:tr w:rsidR="00482B29" w:rsidRPr="00482B29" w:rsidTr="00482B29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120-150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30-35</w:t>
            </w:r>
          </w:p>
        </w:tc>
      </w:tr>
      <w:tr w:rsidR="00482B29" w:rsidRPr="00482B29" w:rsidTr="00482B29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150-170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35-40</w:t>
            </w:r>
          </w:p>
        </w:tc>
      </w:tr>
    </w:tbl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1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До конца первой четверти сохраняется объем текста, рекомендованный для предыдущего класса.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2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пунк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тограммы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были бы представлены не менее 2—3 случаями. Из изученных ранее орфограмм и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пунктограмм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включаются основ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ные; они должны быть представлены 1—3 случаями. В целом количество проверяемых орфограмм и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пунктограмм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не должно превышать норм, представленных в таблице.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3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 В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уроках).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Нормы оценивания диктанта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6"/>
        <w:gridCol w:w="2038"/>
        <w:gridCol w:w="2071"/>
        <w:gridCol w:w="2086"/>
        <w:gridCol w:w="2284"/>
      </w:tblGrid>
      <w:tr w:rsidR="00482B29" w:rsidRPr="00482B29" w:rsidTr="00482B29">
        <w:tc>
          <w:tcPr>
            <w:tcW w:w="1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диктанта</w:t>
            </w:r>
          </w:p>
        </w:tc>
        <w:tc>
          <w:tcPr>
            <w:tcW w:w="81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оценка/количество ошибок</w:t>
            </w:r>
          </w:p>
        </w:tc>
      </w:tr>
      <w:tr w:rsidR="00482B29" w:rsidRPr="00482B29" w:rsidTr="00482B2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</w:tr>
      <w:tr w:rsidR="00482B29" w:rsidRPr="00482B29" w:rsidTr="00482B29">
        <w:trPr>
          <w:trHeight w:val="2715"/>
        </w:trPr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Контрольный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негрубая орфографическая или 1 негрубая пунктуационная ошибка.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–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*при 3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ошибках, если среди них есть однотипные.</w:t>
            </w:r>
            <w:proofErr w:type="gram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*в 5 классе допуск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ри 5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и 4 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*при 6 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и 6 пункт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., 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если среди тех и других имеются однотипные и негрубые ошибки.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</w:t>
            </w:r>
            <w:proofErr w:type="spell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.-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пункт.</w:t>
            </w:r>
          </w:p>
        </w:tc>
      </w:tr>
      <w:tr w:rsidR="00482B29" w:rsidRPr="00482B29" w:rsidTr="00482B2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Словарный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ошибок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1-2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ошибки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3-4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ошибки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ошибок</w:t>
            </w:r>
          </w:p>
        </w:tc>
      </w:tr>
    </w:tbl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Примечание.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 оценке диктанта исправляются, но не учитываются ор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фографические и пунктуационные ошибки: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1) в переносе слов;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2) на правила, которые не включены в школьную програм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му;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3) на еще не изученные правила;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4) в словах с непроверяемыми написаниями, над которыми не проводилась специальная работа;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5) в передаче авторской пунктуации.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рапотает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» (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вместо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работает), «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дулпо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» (вместо дупло), «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мемля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» (вместо земля).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 оценке диктантов важно также учитывать характер ошибки. Среди ошибок следует выделять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негрубые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, т. е. не имеющие существенного значения для характеристики грамот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ности. При подсчете ошибок две негрубые считаются за одну.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К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негрубым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относятся ошибки: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1) в исключениях из правил;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2) в написании большой буквы в составных собственных наименованиях;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4) в случаях трудного различения 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не 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и 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(Куда он только не обращался! Куда он ни обращался, никто не мог дать ему ответ. </w:t>
      </w:r>
      <w:proofErr w:type="gramStart"/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Никто иной не...; не кто иной, как; ничто иное не…, не что иное, как и др.)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;</w:t>
      </w:r>
      <w:proofErr w:type="gramEnd"/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5) в собственных именах нерусского происхождения;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6) в случаях, когда вместо одного знака препинания по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ставлен другой;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7) в пропуске одного из сочетающихся знаков препинания или в нарушении их последовательности.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Необходимо учитывать также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повторяемость и </w:t>
      </w:r>
      <w:proofErr w:type="spellStart"/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однотип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ность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ошибок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. Если ошибка повторяется в одном и том же слове или в корне однокоренных слов, то она считается за одну ошибку.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Однотипными считаются ошибки на одно правило, если условия выбора правильного написания заключены в грамматических 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(в армии, в роще; колют, борются)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и фонетических 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(пирожок, сверчок)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особенностях данного слова.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 </w:t>
      </w: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(вода — воды, рот — ротик, грустный — грустить, резкий </w:t>
      </w:r>
      <w:proofErr w:type="gramStart"/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-р</w:t>
      </w:r>
      <w:proofErr w:type="gramEnd"/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езок).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Первые три однотипные ошибки считаются за одну ошибку, каждая следующая подобная ошибка учитывается самостоятельно.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Если в одном непроверяемом слове допущены 2 и более ошибок, то все они считаются за одну ошибку.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При наличии в контрольном диктанте более 5 поправок (исправление неверного написания на верное) оценка снижается на один балл.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Отличная оценка не выставляется при наличии трех и более исправлений.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В комплексной контрольной работе, состоящей из диктанта и дополнительного (фонетического, лекси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ческого, орфографического, грамматического) задания, выстав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ляются две оценки (за каждый вид работы).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 оценке выполнения дополнительных заданий рекомен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дуется руководствоваться следующим: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Оценка «5» ставится, если ученик выполнил все задания верно.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Оценка «4» ставится, если ученик выполнил правильно не менее 3/4 заданий.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Оценка «3» ставится за работу, в которой правильно вы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полнено не менее половины заданий.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Оценка «2» ставится за работу, в которой не выполне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но более половины заданий.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Оценка «1» ставится, если ученик не выполнил ни одного задания.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Примечание.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Орфографические и пунктуационные ошибки, допущенные при выполнении дополнительных заданий, учи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тываются при выведении отметки за диктант.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Оценка сочинений и изложений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Сочинения и изложения – основные формы проверки уровня речевой подготовки учащихся.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Примерный объем текста изложений и сочинений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3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3828"/>
        <w:gridCol w:w="8111"/>
      </w:tblGrid>
      <w:tr w:rsidR="00482B29" w:rsidRPr="00482B29" w:rsidTr="00482B29">
        <w:tc>
          <w:tcPr>
            <w:tcW w:w="18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119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Объем текста</w:t>
            </w:r>
          </w:p>
        </w:tc>
      </w:tr>
      <w:tr w:rsidR="00482B29" w:rsidRPr="00482B29" w:rsidTr="00482B29">
        <w:tc>
          <w:tcPr>
            <w:tcW w:w="18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подробного изложения</w:t>
            </w:r>
          </w:p>
        </w:tc>
        <w:tc>
          <w:tcPr>
            <w:tcW w:w="8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классного </w:t>
            </w:r>
            <w:r w:rsidRPr="00482B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сочинения</w:t>
            </w:r>
          </w:p>
        </w:tc>
      </w:tr>
      <w:tr w:rsidR="00482B29" w:rsidRPr="00482B29" w:rsidTr="00482B29"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100-150 слов</w:t>
            </w:r>
          </w:p>
        </w:tc>
        <w:tc>
          <w:tcPr>
            <w:tcW w:w="8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0,5 – 1,0 страницы</w:t>
            </w:r>
          </w:p>
        </w:tc>
      </w:tr>
      <w:tr w:rsidR="00482B29" w:rsidRPr="00482B29" w:rsidTr="00482B29"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150-200 слов</w:t>
            </w:r>
          </w:p>
        </w:tc>
        <w:tc>
          <w:tcPr>
            <w:tcW w:w="8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1,0 – 1,5 страницы</w:t>
            </w:r>
          </w:p>
        </w:tc>
      </w:tr>
      <w:tr w:rsidR="00482B29" w:rsidRPr="00482B29" w:rsidTr="00482B29"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200-250 слов</w:t>
            </w:r>
          </w:p>
        </w:tc>
        <w:tc>
          <w:tcPr>
            <w:tcW w:w="8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1,5 – 2,0 страницы</w:t>
            </w:r>
          </w:p>
        </w:tc>
      </w:tr>
      <w:tr w:rsidR="00482B29" w:rsidRPr="00482B29" w:rsidTr="00482B29"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250-350 слов</w:t>
            </w:r>
          </w:p>
        </w:tc>
        <w:tc>
          <w:tcPr>
            <w:tcW w:w="8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2,0 – 3,0 страницы</w:t>
            </w:r>
          </w:p>
        </w:tc>
      </w:tr>
      <w:tr w:rsidR="00482B29" w:rsidRPr="00482B29" w:rsidTr="00482B29"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350-450 слов</w:t>
            </w:r>
          </w:p>
        </w:tc>
        <w:tc>
          <w:tcPr>
            <w:tcW w:w="8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3,0 – 4,0 страницы</w:t>
            </w:r>
          </w:p>
        </w:tc>
      </w:tr>
      <w:tr w:rsidR="00482B29" w:rsidRPr="00482B29" w:rsidTr="00482B29"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 помощью сочинений и изложений проверяются: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1) умение раскрывать тему;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2) умение использовать языковые средства в соответствии со стилем, темой и задачей высказывания;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3) соблюдение языковых норм и правил правописания.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Любое сочинение и изложение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оценивается двумя отметками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: первая ставится за содержание и речевое оформление, вторая — за грамотность, т. е. за соблюдение орфографических, пунктуа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ционных и языковых норм. Обе оценки считаются оценками </w:t>
      </w:r>
      <w:r w:rsidRPr="00482B29">
        <w:rPr>
          <w:rFonts w:ascii="Arial" w:eastAsia="Times New Roman" w:hAnsi="Arial" w:cs="Arial"/>
          <w:color w:val="000000"/>
          <w:sz w:val="21"/>
          <w:szCs w:val="21"/>
          <w:u w:val="single"/>
        </w:rPr>
        <w:t>по русскому языку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кой </w:t>
      </w:r>
      <w:r w:rsidRPr="00482B29">
        <w:rPr>
          <w:rFonts w:ascii="Arial" w:eastAsia="Times New Roman" w:hAnsi="Arial" w:cs="Arial"/>
          <w:color w:val="000000"/>
          <w:sz w:val="21"/>
          <w:szCs w:val="21"/>
          <w:u w:val="single"/>
        </w:rPr>
        <w:t>по литературе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сочинения и изложения оценивается по сле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дующим критериям:</w:t>
      </w:r>
    </w:p>
    <w:p w:rsidR="00482B29" w:rsidRPr="00482B29" w:rsidRDefault="00482B29" w:rsidP="00482B2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соответствие работы ученика теме и основной мысли;</w:t>
      </w:r>
    </w:p>
    <w:p w:rsidR="00482B29" w:rsidRPr="00482B29" w:rsidRDefault="00482B29" w:rsidP="00482B2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полнота раскрытия темы;</w:t>
      </w:r>
    </w:p>
    <w:p w:rsidR="00482B29" w:rsidRPr="00482B29" w:rsidRDefault="00482B29" w:rsidP="00482B2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правильность фактического материала;</w:t>
      </w:r>
    </w:p>
    <w:p w:rsidR="00482B29" w:rsidRPr="00482B29" w:rsidRDefault="00482B29" w:rsidP="00482B2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последовательность изложения.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 оценке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речевого оформления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сочинений и изложений учитывается:</w:t>
      </w:r>
    </w:p>
    <w:p w:rsidR="00482B29" w:rsidRPr="00482B29" w:rsidRDefault="00482B29" w:rsidP="00482B2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разнообразие словаря и грамматического строя речи;</w:t>
      </w:r>
    </w:p>
    <w:p w:rsidR="00482B29" w:rsidRPr="00482B29" w:rsidRDefault="00482B29" w:rsidP="00482B2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стилевое единство и выразительность речи;</w:t>
      </w:r>
    </w:p>
    <w:p w:rsidR="00482B29" w:rsidRPr="00482B29" w:rsidRDefault="00482B29" w:rsidP="00482B2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число речевых недочетов.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Грамотность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оценивается по числу допущенных учеником оши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бок — орфографических, пунктуационных и грамматических.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"/>
        <w:gridCol w:w="7989"/>
        <w:gridCol w:w="6076"/>
      </w:tblGrid>
      <w:tr w:rsidR="00482B29" w:rsidRPr="00482B29" w:rsidTr="00482B29">
        <w:tc>
          <w:tcPr>
            <w:tcW w:w="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3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критерии отметки</w:t>
            </w:r>
          </w:p>
        </w:tc>
      </w:tr>
      <w:tr w:rsidR="00482B29" w:rsidRPr="00482B29" w:rsidTr="00482B2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82B29" w:rsidRPr="00482B29" w:rsidRDefault="00482B29" w:rsidP="0048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содержание и речь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грамотность</w:t>
            </w:r>
          </w:p>
        </w:tc>
      </w:tr>
      <w:tr w:rsidR="00482B29" w:rsidRPr="00482B29" w:rsidTr="00482B2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Содержание работы полностью соответствует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теме.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Фактические ошибки отсутствуют.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Содержание излагается последовательно. 4. Работа отличается богатством словаря, разнообразием используемых синтаксических кон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струкций, точностью словоупотребления.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Достигнуто стилевое единство и вырази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тельность текста.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В целом в работе допускается 1 недочет в содержании и 1—2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речевых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недочета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Допускается: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орфографическая, или 1 пунктуационная, или 1 грамматиче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ская ошибка</w:t>
            </w:r>
          </w:p>
        </w:tc>
      </w:tr>
      <w:tr w:rsidR="00482B29" w:rsidRPr="00482B29" w:rsidTr="00482B2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«4»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Содержание работы в основном соответствует теме (имеются незна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чительные отклонения от темы).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Содержание в основном досто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верно, но имеются единичные факти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ческие неточности.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Имеются незначительные нару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шения последовательности в изло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жении мыслей.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Лексический и грамматический строй речи достаточно разнообразен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Стиль работы отличается един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ством и достаточной выразитель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ностью.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целом в работе допускается не более 2 недочетов в содержании и не более 3—4 речевых недочетов.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Допускаются: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орфографи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ческие и 2 пунктуационные ошибки, 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орфографичес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кая</w:t>
            </w:r>
            <w:proofErr w:type="gramEnd"/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3 пунктуационные ошиб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ки, 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пунктуационные ошибки при отсутствии орфо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графических ошибок,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 также 2 грамматические ошибки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В работе допущены существен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ные отклонения от темы.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Работа достоверна в главном, но в ней имеются отдельные факти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ческие неточности.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Допущены отдельные наруше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ния последовательности изложения.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Беден словарь, и однообразны употребляемые синтаксические конст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рукции, встречается неправильное словоупотребление.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Стиль работы не отличается единством, речь недостаточно выра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зительна.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Допускаются: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орфографи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ческие и 4 пунктуационные ошибки,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орфографи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ческие ошибки и 5 пунктуа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ционных ошибок,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 пунк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туационных при отсутствии орфографических ошибок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(в 5 классе - 5 орфографиче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ских ошибок и 4 пунктуа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ционные ошибки), а также 4 грамматические ошибки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2B29" w:rsidRPr="00482B29" w:rsidTr="00482B2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Работа не соответствует теме.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Допущено много фактических неточностей.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Нарушена последовательность изложения мыслей во всех частях работы, отсутствует связь между ними, работа не соответствует плану.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4. Крайне беден словарь, работа написана короткими однотипными 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предложениями со слабо выраженной связью между ними, часты случаи неправильного словоупотребле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ния.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Нарушено стилевое единство текста.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целом в работе допущено 6 не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дочетов в содержании и до 7 рече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вых недочетов.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Допускаются: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 орфографи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ческих и 7 пунктуационных ошибок, 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орфографи</w:t>
            </w: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ческих и 8 пунктуационных ошибок, 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орфографических и 9 пунктуационных ошибок, или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2B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 орфографических и 6 пунктуационных ошибок, я также 7 грамматических ошибок.</w:t>
            </w:r>
          </w:p>
          <w:p w:rsidR="00482B29" w:rsidRPr="00482B29" w:rsidRDefault="00482B29" w:rsidP="00482B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Примечания.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зация позволяют повысить первую оценку за сочинение на один балл.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2. Если объем сочинения в полтора-два раза больше указанного в настоящих нормах, то при оценке работы следует исходить из нормативов, уве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личенных для отметки «4» на одну, а для отметки «3» на две единицы. Напри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мер, при оценке грамотности «4» ставится при 3 орфографических, 2 пунк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туационных и 2 грамматических ошибках или при соотношениях: 2—3—2, 2—2—3; «3» ставится при соотношениях: 6—4—4, 4—6—4, 4—4—6. При выставлении отметки «5» превышение объема сочинения не принимается во внимание.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3. Первая отметка (за содержание и речь) не может быть положитель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ной, если не раскрыта тема высказывания, хотя по остальным показателям оно написано удовлетворительно.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4. На оценку сочинения и изложения распространяются положения об однотипных и негрубых ошибках, а также о сделанных учеником исправле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softHyphen/>
        <w:t>ниях, приведенные в разделе «Оценка диктантов».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Форма контроля – тестирование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Правила при оценивании:</w:t>
      </w:r>
    </w:p>
    <w:p w:rsidR="00482B29" w:rsidRPr="00482B29" w:rsidRDefault="00482B29" w:rsidP="00482B2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за каждый правильный ответ начисляется 1 балл</w:t>
      </w:r>
    </w:p>
    <w:p w:rsidR="00482B29" w:rsidRPr="00482B29" w:rsidRDefault="00482B29" w:rsidP="00482B2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за каждый ошибочный ответ начисляется штраф в 1 балл</w:t>
      </w:r>
    </w:p>
    <w:p w:rsidR="00482B29" w:rsidRPr="00482B29" w:rsidRDefault="00482B29" w:rsidP="00482B2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за вопрос, оставленный без ответа (пропущенный вопрос), ничего не начисляется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При выставлении оценок желательно придерживаться следующих общепринятых соотношений: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50-70% — «3»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71-85% — «4»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86-100% — «5»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ПЕРЕЧЕНЬ УЧЕБНО-МЕТОДИЧЕСКОГО ОБЕСПЕЧЕНИЯ</w:t>
      </w:r>
    </w:p>
    <w:p w:rsidR="00482B29" w:rsidRPr="00482B29" w:rsidRDefault="00482B29" w:rsidP="00482B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Учебно-методическая литература: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В.В.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А.Ю. Купалова,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Е.И.Никитина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Т.М.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Пахнова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С.Н. Пименова, Л.Д.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Чеснокова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. Программа по русскому языку. 5-9 классы. М.,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В.В.,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Чеснокова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Л. Д. Русский язык. Теория. 5—9 классы. М.,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Русский язык. Практика. 9 класс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/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од ред. Ю.С. Пичугова. М.,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Никитина Е. И. Русский язык. Русская речь. 9 класс. М.,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Методические рекомендации к учебному комплексу по русскому языку. 9 класс/ под ред. Ю.С. Пичугова М.: Дрофа,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Методическое пособие к УМК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В.В.Бабайцевой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. Русский язык. 5 – классы. Углублённое изучение /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В.В.Бабайцева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Л.Д.Беднарская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И.Н.Политова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О.А.Сальникова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. – 3-е изд., стереотип. – М.: Дрофа,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Никитина Е.И. Русская речь. 9 класс. Методическое пособие к учебнику «Русская речь» М.: «Дрофа», 201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8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Уроки русского языка с применением информационных технологий. 9 класс. Методическое пособие с электронным приложением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/ А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вт.-сост.: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Т.А.Захарова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Л.Н.Чурсина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Е.С.Юрьева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. – М.: Планета, 2011. – 160 с. –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Современная школа ).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В.Н.Александров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О.И. Александрова, Е.Н. Зверева, Л.С. Степанова, И.П.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Цыбулько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, 2018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Методические рекомендации по оцениванию выполнения заданий </w:t>
      </w: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ОГЭ</w:t>
      </w:r>
      <w:r w:rsidRPr="00482B29">
        <w:rPr>
          <w:rFonts w:ascii="Arial" w:eastAsia="Times New Roman" w:hAnsi="Arial" w:cs="Arial"/>
          <w:color w:val="000000"/>
          <w:sz w:val="21"/>
          <w:szCs w:val="21"/>
        </w:rPr>
        <w:t> с развернутым ответом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/ А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вт.-сост.: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В.Н.Александров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О.И. Александрова, Е.Н. Зверева, Л.С. Степанова, И.П.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Цыбулько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. Под редакцией И.П.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Цыбулько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. Федеральный институт педагогических измерений. Москва, 20</w:t>
      </w:r>
      <w:r w:rsidR="008C7CD0">
        <w:rPr>
          <w:rFonts w:ascii="Arial" w:eastAsia="Times New Roman" w:hAnsi="Arial" w:cs="Arial"/>
          <w:color w:val="000000"/>
          <w:sz w:val="21"/>
          <w:szCs w:val="21"/>
        </w:rPr>
        <w:t>20</w:t>
      </w:r>
      <w:bookmarkStart w:id="0" w:name="_GoBack"/>
      <w:bookmarkEnd w:id="0"/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В.В. Явления переходности в грамматике русского языка. — М., 2000.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В.В. Система односоставных предложений в современном русском языке. — М., 2004.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В.В. Тайны орфографической зоркости // Русская словесность. — 2000. — № 1.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В.В. Актуальное членение односоставных предложений // Проблемы изучения односоставных предложений. — М., 2005.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В.В. Принципы русской орфографии // РЯШ.—2009. — № 3.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Беднарская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Л.Д. Обучение сочинению-рассуждению при подготовке к ЕГЭ по русскому языку // РЯШ.—2009. — № 9—10.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Купалова А.Ю. Изучение синтаксиса и пунктуации в школе. — М., 2002.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Львов М.Р. Основы теории речи. — М., 2000.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Николина Н.А. Филологический анализ текста. — М., 2003.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Хисамова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Г.Г. Диалог как компонент художественного текста. — М., 2008.</w:t>
      </w:r>
    </w:p>
    <w:p w:rsidR="00482B29" w:rsidRPr="00482B29" w:rsidRDefault="00482B29" w:rsidP="00482B2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Русский язык. 9 класс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: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поурочные планы по учебному комплексу В. В.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Бабайцевой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Л. Д.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Чесноковой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А. Ю. Купаловой, Е. И. Никитиной / авт.-сост. Т. И. Ермоленко. – 2-е изд.,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испр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. – Волгоград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: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Учитель, 2007.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Словари: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Жуков А.В. Школьный лексико-фразеологический словарь русского языка. — М., 2010.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Карпюк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Г.В., Харитонова Е.И. Школьный словарь употребления буквы ё в русском языке. — М., 2010.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Квятковский А.П. Школьный поэтический словарь. — М., 1998.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Крысин Л.П. Школьный словарь иностранных слов. — М., 1997. (Любое последующее издание.)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Львов В.В. Школьный орфоэпический словарь русского языка. — М., 2004.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Львов М.Р. Школьный словарь антонимов русского языка. — М., 1998.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Ожегов С.И., Шведова Н.Ю. Толковый словарь русского языка. — М., 1992. (Любое последующее издание.)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Резниченко И.Л. Словарь ударений русского языка. — М., 2008.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Рогожникова Р.П., Карская Т.С. Словарь устаревших слов русского языка: По произведениям русских писателей XVIII—XX вв. — М., 2005.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Скворцов Л. И. Школьный словарь по культуре русской речи. — М., 2010.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Сомов В.П. Словарь редких и забытых слов. — М., 1996.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Толковый словарь русского языка с включением сведений о происхождении слов / отв. Ред. Н.Ю. Шведова. — М., 2008.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Чеснокова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Л.Д., Чесноков С.П. Школьный словарь строения и изменения слов русского языка. — М., 2005.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Шанский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Н.М., Боброва Т.А. Школьный этимологический словарь русского языка: Происхождение слов. — М., 2000.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lastRenderedPageBreak/>
        <w:t>Шипов Я.А. Православный словарь. — М., 1998.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Энциклопедический словарь юного филолога (Языкознание) / сост. М. В. Панов. — М., 1984.</w:t>
      </w:r>
    </w:p>
    <w:p w:rsidR="00482B29" w:rsidRPr="00482B29" w:rsidRDefault="00482B29" w:rsidP="00482B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Энциклопедия для детей. — Т. 10: Языкознание. Русский язык. — М., 1998.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Электронное сопровождение УМК: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Уроки русского языка с применением информационных технологий. 9 класс. Методическое пособие с электронным приложением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/ А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вт.-сост.: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Т.А.Захарова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Л.Н.Чурсина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Е.С.Юрьева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. – М.: Планета, 2011. – 160 с. – </w:t>
      </w: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>Современная школа ).</w:t>
      </w:r>
    </w:p>
    <w:p w:rsidR="00482B29" w:rsidRPr="00482B29" w:rsidRDefault="00482B29" w:rsidP="00482B2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Электронное приложение к учебнику «Русский язык. Практика. 9 класс»</w:t>
      </w: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2B29" w:rsidRPr="00482B29" w:rsidRDefault="00482B29" w:rsidP="00482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Электронные Интернет-ресурсы:</w:t>
      </w:r>
    </w:p>
    <w:p w:rsidR="00482B29" w:rsidRPr="00482B29" w:rsidRDefault="00482B29" w:rsidP="00482B2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Демоверсии, спецификации, кодификаторы ОГЭ 2018 год http://fipi.ru/oge-i-gve-9/demoversii-specifikacii-kodifikatory</w:t>
      </w:r>
    </w:p>
    <w:p w:rsidR="00482B29" w:rsidRPr="00482B29" w:rsidRDefault="00482B29" w:rsidP="00482B2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Справочно-информационный </w:t>
      </w:r>
      <w:proofErr w:type="spell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интенет</w:t>
      </w:r>
      <w:proofErr w:type="spellEnd"/>
      <w:r w:rsidRPr="00482B29">
        <w:rPr>
          <w:rFonts w:ascii="Arial" w:eastAsia="Times New Roman" w:hAnsi="Arial" w:cs="Arial"/>
          <w:color w:val="000000"/>
          <w:sz w:val="21"/>
          <w:szCs w:val="21"/>
        </w:rPr>
        <w:t>-портал «Русский язык». </w:t>
      </w:r>
      <w:r w:rsidRPr="00482B29">
        <w:rPr>
          <w:rFonts w:ascii="Arial" w:eastAsia="Times New Roman" w:hAnsi="Arial" w:cs="Arial"/>
          <w:color w:val="000000"/>
          <w:sz w:val="21"/>
          <w:szCs w:val="21"/>
          <w:u w:val="single"/>
        </w:rPr>
        <w:t>http://www.gramota.ru</w:t>
      </w:r>
    </w:p>
    <w:p w:rsidR="00482B29" w:rsidRPr="00482B29" w:rsidRDefault="00482B29" w:rsidP="00482B2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Федеральный центр информационно-образовательных ресурсов (ФЦИОР).</w:t>
      </w:r>
    </w:p>
    <w:p w:rsidR="00482B29" w:rsidRPr="00482B29" w:rsidRDefault="00482B29" w:rsidP="00482B2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82B29">
        <w:rPr>
          <w:rFonts w:ascii="Arial" w:eastAsia="Times New Roman" w:hAnsi="Arial" w:cs="Arial"/>
          <w:color w:val="000000"/>
          <w:sz w:val="21"/>
          <w:szCs w:val="21"/>
        </w:rPr>
        <w:t>Единая</w:t>
      </w:r>
      <w:proofErr w:type="gramEnd"/>
      <w:r w:rsidRPr="00482B29">
        <w:rPr>
          <w:rFonts w:ascii="Arial" w:eastAsia="Times New Roman" w:hAnsi="Arial" w:cs="Arial"/>
          <w:color w:val="000000"/>
          <w:sz w:val="21"/>
          <w:szCs w:val="21"/>
        </w:rPr>
        <w:t xml:space="preserve"> Интернет-коллекция цифровых образовательных ресурсов (ЦОР) </w:t>
      </w:r>
      <w:r w:rsidRPr="00482B29">
        <w:rPr>
          <w:rFonts w:ascii="Arial" w:eastAsia="Times New Roman" w:hAnsi="Arial" w:cs="Arial"/>
          <w:color w:val="000000"/>
          <w:sz w:val="21"/>
          <w:szCs w:val="21"/>
          <w:u w:val="single"/>
        </w:rPr>
        <w:t>www.school-collection.edu.ru</w:t>
      </w:r>
    </w:p>
    <w:p w:rsidR="00482B29" w:rsidRPr="00482B29" w:rsidRDefault="00482B29" w:rsidP="00482B2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Федеральный центр информационно-образовательных ресурсов http://fcior.edu.ru</w:t>
      </w:r>
    </w:p>
    <w:p w:rsidR="00482B29" w:rsidRPr="00482B29" w:rsidRDefault="00482B29" w:rsidP="00482B2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Российский общеобразовательный портал. Заочная работа со школьниками </w:t>
      </w:r>
      <w:r w:rsidRPr="00482B29">
        <w:rPr>
          <w:rFonts w:ascii="Arial" w:eastAsia="Times New Roman" w:hAnsi="Arial" w:cs="Arial"/>
          <w:color w:val="000000"/>
          <w:sz w:val="21"/>
          <w:szCs w:val="21"/>
          <w:u w:val="single"/>
        </w:rPr>
        <w:t>http://edu.of.ru/zaoch/</w:t>
      </w:r>
    </w:p>
    <w:p w:rsidR="00482B29" w:rsidRPr="00482B29" w:rsidRDefault="00482B29" w:rsidP="00482B2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2B29">
        <w:rPr>
          <w:rFonts w:ascii="Arial" w:eastAsia="Times New Roman" w:hAnsi="Arial" w:cs="Arial"/>
          <w:color w:val="000000"/>
          <w:sz w:val="21"/>
          <w:szCs w:val="21"/>
        </w:rPr>
        <w:t>Российский общеобразовательный портал. Дистанционная поддержка профильного обучения </w:t>
      </w:r>
      <w:r w:rsidRPr="00482B29">
        <w:rPr>
          <w:rFonts w:ascii="Arial" w:eastAsia="Times New Roman" w:hAnsi="Arial" w:cs="Arial"/>
          <w:color w:val="000000"/>
          <w:sz w:val="21"/>
          <w:szCs w:val="21"/>
          <w:u w:val="single"/>
        </w:rPr>
        <w:t>http://edu.of.ru/profil/default.asp</w:t>
      </w:r>
    </w:p>
    <w:p w:rsidR="00482B29" w:rsidRDefault="00482B29"/>
    <w:sectPr w:rsidR="00482B29" w:rsidSect="007F3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A3"/>
    <w:multiLevelType w:val="multilevel"/>
    <w:tmpl w:val="A52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5134"/>
    <w:multiLevelType w:val="multilevel"/>
    <w:tmpl w:val="DF2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02B6"/>
    <w:multiLevelType w:val="multilevel"/>
    <w:tmpl w:val="7B9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16AB4"/>
    <w:multiLevelType w:val="multilevel"/>
    <w:tmpl w:val="795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32EEC"/>
    <w:multiLevelType w:val="multilevel"/>
    <w:tmpl w:val="8DE2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B1AC6"/>
    <w:multiLevelType w:val="multilevel"/>
    <w:tmpl w:val="A07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86FA5"/>
    <w:multiLevelType w:val="multilevel"/>
    <w:tmpl w:val="D0AC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72225"/>
    <w:multiLevelType w:val="multilevel"/>
    <w:tmpl w:val="4FC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D5CE9"/>
    <w:multiLevelType w:val="multilevel"/>
    <w:tmpl w:val="1EF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34AAC"/>
    <w:multiLevelType w:val="multilevel"/>
    <w:tmpl w:val="C38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15184"/>
    <w:multiLevelType w:val="multilevel"/>
    <w:tmpl w:val="19C2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408A2"/>
    <w:multiLevelType w:val="multilevel"/>
    <w:tmpl w:val="A59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E47C8"/>
    <w:multiLevelType w:val="multilevel"/>
    <w:tmpl w:val="F98E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523A5"/>
    <w:multiLevelType w:val="multilevel"/>
    <w:tmpl w:val="57A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F0B33"/>
    <w:multiLevelType w:val="multilevel"/>
    <w:tmpl w:val="95B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6DCD"/>
    <w:multiLevelType w:val="multilevel"/>
    <w:tmpl w:val="2F8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10044"/>
    <w:multiLevelType w:val="multilevel"/>
    <w:tmpl w:val="A9C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B224F"/>
    <w:multiLevelType w:val="multilevel"/>
    <w:tmpl w:val="F7A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F5846"/>
    <w:multiLevelType w:val="multilevel"/>
    <w:tmpl w:val="5EA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16A78"/>
    <w:multiLevelType w:val="multilevel"/>
    <w:tmpl w:val="715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771CA"/>
    <w:multiLevelType w:val="multilevel"/>
    <w:tmpl w:val="2B9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1317F"/>
    <w:multiLevelType w:val="multilevel"/>
    <w:tmpl w:val="0C74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53D89"/>
    <w:multiLevelType w:val="multilevel"/>
    <w:tmpl w:val="E35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"/>
  </w:num>
  <w:num w:numId="5">
    <w:abstractNumId w:val="20"/>
  </w:num>
  <w:num w:numId="6">
    <w:abstractNumId w:val="5"/>
  </w:num>
  <w:num w:numId="7">
    <w:abstractNumId w:val="9"/>
  </w:num>
  <w:num w:numId="8">
    <w:abstractNumId w:val="22"/>
  </w:num>
  <w:num w:numId="9">
    <w:abstractNumId w:val="1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21"/>
  </w:num>
  <w:num w:numId="15">
    <w:abstractNumId w:val="16"/>
  </w:num>
  <w:num w:numId="16">
    <w:abstractNumId w:val="7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2B29"/>
    <w:rsid w:val="00482B29"/>
    <w:rsid w:val="00640912"/>
    <w:rsid w:val="0065320B"/>
    <w:rsid w:val="007F3DF7"/>
    <w:rsid w:val="008C7CD0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11556</Words>
  <Characters>65874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Zamashkina34@yandex.ru</cp:lastModifiedBy>
  <cp:revision>9</cp:revision>
  <cp:lastPrinted>2019-12-10T07:07:00Z</cp:lastPrinted>
  <dcterms:created xsi:type="dcterms:W3CDTF">2019-12-10T06:50:00Z</dcterms:created>
  <dcterms:modified xsi:type="dcterms:W3CDTF">2021-04-28T04:13:00Z</dcterms:modified>
</cp:coreProperties>
</file>