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0A" w:rsidRPr="00AD5B21" w:rsidRDefault="00AD5B21" w:rsidP="00AD5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D5B21" w:rsidRPr="00AD5B21" w:rsidRDefault="00AD5B21" w:rsidP="00AD5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 xml:space="preserve">Директор школы _________ </w:t>
      </w:r>
    </w:p>
    <w:p w:rsidR="00AD5B21" w:rsidRPr="00AD5B21" w:rsidRDefault="00AD5B21" w:rsidP="00AD5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5B21">
        <w:rPr>
          <w:rFonts w:ascii="Times New Roman" w:hAnsi="Times New Roman" w:cs="Times New Roman"/>
          <w:sz w:val="28"/>
          <w:szCs w:val="28"/>
        </w:rPr>
        <w:t>М.Ю.Кастюкевич</w:t>
      </w:r>
      <w:proofErr w:type="spellEnd"/>
    </w:p>
    <w:p w:rsidR="002B260A" w:rsidRDefault="002B260A" w:rsidP="002B260A">
      <w:pPr>
        <w:spacing w:line="360" w:lineRule="auto"/>
        <w:jc w:val="center"/>
        <w:rPr>
          <w:b/>
          <w:iCs/>
          <w:sz w:val="32"/>
          <w:szCs w:val="32"/>
        </w:rPr>
      </w:pPr>
    </w:p>
    <w:p w:rsidR="002B260A" w:rsidRDefault="002B260A" w:rsidP="002B260A">
      <w:pPr>
        <w:spacing w:line="360" w:lineRule="auto"/>
        <w:jc w:val="center"/>
        <w:rPr>
          <w:b/>
          <w:iCs/>
          <w:sz w:val="32"/>
          <w:szCs w:val="32"/>
        </w:rPr>
      </w:pPr>
    </w:p>
    <w:p w:rsidR="002B260A" w:rsidRDefault="002B260A" w:rsidP="002B260A">
      <w:pPr>
        <w:spacing w:line="360" w:lineRule="auto"/>
        <w:jc w:val="center"/>
        <w:rPr>
          <w:b/>
          <w:iCs/>
          <w:sz w:val="32"/>
          <w:szCs w:val="32"/>
        </w:rPr>
      </w:pPr>
    </w:p>
    <w:p w:rsidR="002B260A" w:rsidRDefault="002B260A" w:rsidP="002B260A">
      <w:pPr>
        <w:spacing w:line="360" w:lineRule="auto"/>
        <w:jc w:val="center"/>
        <w:rPr>
          <w:b/>
          <w:iCs/>
          <w:sz w:val="32"/>
          <w:szCs w:val="32"/>
        </w:rPr>
      </w:pPr>
    </w:p>
    <w:p w:rsidR="002B260A" w:rsidRDefault="002B260A" w:rsidP="002B260A">
      <w:pPr>
        <w:spacing w:line="360" w:lineRule="auto"/>
        <w:jc w:val="center"/>
        <w:rPr>
          <w:b/>
          <w:iCs/>
          <w:sz w:val="32"/>
          <w:szCs w:val="32"/>
        </w:rPr>
      </w:pPr>
    </w:p>
    <w:p w:rsidR="002B260A" w:rsidRPr="0081791B" w:rsidRDefault="002B260A" w:rsidP="002B260A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81791B">
        <w:rPr>
          <w:rFonts w:ascii="Times New Roman" w:hAnsi="Times New Roman" w:cs="Times New Roman"/>
          <w:b/>
          <w:iCs/>
          <w:sz w:val="36"/>
          <w:szCs w:val="36"/>
        </w:rPr>
        <w:t xml:space="preserve">Отчет о результатах  </w:t>
      </w:r>
      <w:proofErr w:type="spellStart"/>
      <w:r w:rsidRPr="0081791B">
        <w:rPr>
          <w:rFonts w:ascii="Times New Roman" w:hAnsi="Times New Roman" w:cs="Times New Roman"/>
          <w:b/>
          <w:iCs/>
          <w:sz w:val="36"/>
          <w:szCs w:val="36"/>
        </w:rPr>
        <w:t>самообследования</w:t>
      </w:r>
      <w:proofErr w:type="spellEnd"/>
    </w:p>
    <w:p w:rsidR="002B260A" w:rsidRPr="0081791B" w:rsidRDefault="002B260A" w:rsidP="002B260A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81791B">
        <w:rPr>
          <w:rFonts w:ascii="Times New Roman" w:hAnsi="Times New Roman" w:cs="Times New Roman"/>
          <w:b/>
          <w:iCs/>
          <w:sz w:val="36"/>
          <w:szCs w:val="36"/>
        </w:rPr>
        <w:t>муниципального общеобразовательного учреждения</w:t>
      </w:r>
    </w:p>
    <w:p w:rsidR="002B260A" w:rsidRPr="0081791B" w:rsidRDefault="002B260A" w:rsidP="002B260A">
      <w:pPr>
        <w:spacing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81791B">
        <w:rPr>
          <w:rFonts w:ascii="Times New Roman" w:hAnsi="Times New Roman" w:cs="Times New Roman"/>
          <w:b/>
          <w:iCs/>
          <w:sz w:val="36"/>
          <w:szCs w:val="36"/>
        </w:rPr>
        <w:t xml:space="preserve"> Васильковской основной общеобразовательной школы</w:t>
      </w:r>
    </w:p>
    <w:p w:rsidR="002B260A" w:rsidRPr="0081791B" w:rsidRDefault="002B260A" w:rsidP="002B260A">
      <w:pPr>
        <w:spacing w:line="360" w:lineRule="auto"/>
        <w:rPr>
          <w:rFonts w:ascii="Times New Roman" w:hAnsi="Times New Roman" w:cs="Times New Roman"/>
          <w:iCs/>
          <w:sz w:val="36"/>
          <w:szCs w:val="36"/>
        </w:rPr>
      </w:pPr>
    </w:p>
    <w:p w:rsidR="002B260A" w:rsidRDefault="002B260A" w:rsidP="002B260A">
      <w:pPr>
        <w:spacing w:line="360" w:lineRule="auto"/>
        <w:rPr>
          <w:iCs/>
          <w:sz w:val="28"/>
          <w:szCs w:val="28"/>
        </w:rPr>
      </w:pPr>
    </w:p>
    <w:p w:rsidR="002B260A" w:rsidRDefault="002B260A" w:rsidP="002B260A">
      <w:pPr>
        <w:spacing w:line="360" w:lineRule="auto"/>
        <w:rPr>
          <w:iCs/>
          <w:sz w:val="28"/>
          <w:szCs w:val="28"/>
        </w:rPr>
      </w:pPr>
    </w:p>
    <w:p w:rsidR="002B260A" w:rsidRDefault="002B260A" w:rsidP="002B260A">
      <w:pPr>
        <w:spacing w:line="360" w:lineRule="auto"/>
        <w:rPr>
          <w:iCs/>
          <w:sz w:val="28"/>
          <w:szCs w:val="28"/>
        </w:rPr>
      </w:pPr>
    </w:p>
    <w:p w:rsidR="002B260A" w:rsidRDefault="002B260A" w:rsidP="002B260A">
      <w:pPr>
        <w:spacing w:line="360" w:lineRule="auto"/>
        <w:rPr>
          <w:iCs/>
          <w:sz w:val="28"/>
          <w:szCs w:val="28"/>
        </w:rPr>
      </w:pPr>
    </w:p>
    <w:p w:rsidR="002B260A" w:rsidRDefault="002B260A" w:rsidP="002B260A">
      <w:pPr>
        <w:spacing w:line="360" w:lineRule="auto"/>
        <w:rPr>
          <w:iCs/>
          <w:sz w:val="28"/>
          <w:szCs w:val="28"/>
        </w:rPr>
      </w:pPr>
    </w:p>
    <w:p w:rsidR="00257265" w:rsidRDefault="00257265" w:rsidP="002B260A">
      <w:pPr>
        <w:pStyle w:val="31"/>
        <w:rPr>
          <w:rFonts w:asciiTheme="minorHAnsi" w:eastAsiaTheme="minorEastAsia" w:hAnsiTheme="minorHAnsi" w:cstheme="minorBidi"/>
          <w:iCs/>
          <w:sz w:val="28"/>
          <w:szCs w:val="28"/>
        </w:rPr>
      </w:pPr>
    </w:p>
    <w:p w:rsidR="00AD5B21" w:rsidRDefault="00AD5B21" w:rsidP="002B260A">
      <w:pPr>
        <w:pStyle w:val="31"/>
        <w:rPr>
          <w:rFonts w:asciiTheme="minorHAnsi" w:eastAsiaTheme="minorEastAsia" w:hAnsiTheme="minorHAnsi" w:cstheme="minorBidi"/>
          <w:iCs/>
          <w:sz w:val="28"/>
          <w:szCs w:val="28"/>
        </w:rPr>
      </w:pPr>
    </w:p>
    <w:p w:rsidR="00AD5B21" w:rsidRDefault="00AD5B21" w:rsidP="002B260A">
      <w:pPr>
        <w:pStyle w:val="31"/>
        <w:rPr>
          <w:rStyle w:val="FontStyle68"/>
          <w:sz w:val="24"/>
          <w:szCs w:val="24"/>
        </w:rPr>
      </w:pPr>
    </w:p>
    <w:p w:rsidR="002B260A" w:rsidRPr="0081791B" w:rsidRDefault="002B260A" w:rsidP="002B260A">
      <w:pPr>
        <w:pStyle w:val="31"/>
        <w:rPr>
          <w:rStyle w:val="FontStyle68"/>
          <w:sz w:val="24"/>
          <w:szCs w:val="24"/>
        </w:rPr>
      </w:pPr>
      <w:r w:rsidRPr="0081791B">
        <w:rPr>
          <w:rStyle w:val="FontStyle68"/>
          <w:sz w:val="24"/>
          <w:szCs w:val="24"/>
        </w:rPr>
        <w:lastRenderedPageBreak/>
        <w:t xml:space="preserve">Структура отчета о </w:t>
      </w:r>
      <w:proofErr w:type="spellStart"/>
      <w:r w:rsidRPr="0081791B">
        <w:rPr>
          <w:rStyle w:val="FontStyle68"/>
          <w:sz w:val="24"/>
          <w:szCs w:val="24"/>
        </w:rPr>
        <w:t>самообследовании</w:t>
      </w:r>
      <w:proofErr w:type="spellEnd"/>
      <w:r w:rsidRPr="0081791B">
        <w:rPr>
          <w:rStyle w:val="FontStyle68"/>
          <w:sz w:val="24"/>
          <w:szCs w:val="24"/>
        </w:rPr>
        <w:t>:</w:t>
      </w:r>
    </w:p>
    <w:p w:rsidR="002B260A" w:rsidRPr="0081791B" w:rsidRDefault="002B260A" w:rsidP="002B260A">
      <w:pPr>
        <w:pStyle w:val="31"/>
        <w:rPr>
          <w:rStyle w:val="FontStyle68"/>
          <w:sz w:val="24"/>
          <w:szCs w:val="24"/>
        </w:rPr>
      </w:pP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>1. Организационно-правовое обеспечение деятельности образовательного учреждения и система управления.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>2. Характеристика образовательных программ, реализуемых в общеобразовательном учреждении.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>3. Кадровое обеспечение реализуемых образовательных и воспитательных программ.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 xml:space="preserve">4. Показатели уровня и качества общеобразовательной подготовки </w:t>
      </w:r>
      <w:proofErr w:type="gramStart"/>
      <w:r w:rsidRPr="0081791B">
        <w:rPr>
          <w:szCs w:val="24"/>
        </w:rPr>
        <w:t>обучающихся</w:t>
      </w:r>
      <w:proofErr w:type="gramEnd"/>
      <w:r w:rsidRPr="0081791B">
        <w:rPr>
          <w:szCs w:val="24"/>
        </w:rPr>
        <w:t xml:space="preserve"> и 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>воспитанников.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>5. Показатели оценки достижений  предметных результатов  по итогам государственной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 xml:space="preserve"> итоговой аттестации </w:t>
      </w:r>
      <w:proofErr w:type="gramStart"/>
      <w:r w:rsidRPr="0081791B">
        <w:rPr>
          <w:szCs w:val="24"/>
        </w:rPr>
        <w:t>обучающихся</w:t>
      </w:r>
      <w:proofErr w:type="gramEnd"/>
      <w:r w:rsidRPr="0081791B">
        <w:rPr>
          <w:szCs w:val="24"/>
        </w:rPr>
        <w:t xml:space="preserve"> 9 класса.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>6. Трудоустройство выпускников.</w:t>
      </w:r>
    </w:p>
    <w:p w:rsidR="002B260A" w:rsidRPr="0081791B" w:rsidRDefault="002B260A" w:rsidP="002B260A">
      <w:pPr>
        <w:pStyle w:val="31"/>
        <w:rPr>
          <w:iCs/>
          <w:szCs w:val="24"/>
        </w:rPr>
      </w:pPr>
      <w:r w:rsidRPr="0081791B">
        <w:rPr>
          <w:iCs/>
          <w:szCs w:val="24"/>
        </w:rPr>
        <w:t>7. Выполнение учебных планов и программ по уровням образования.</w:t>
      </w:r>
    </w:p>
    <w:p w:rsidR="002B260A" w:rsidRPr="0081791B" w:rsidRDefault="002B260A" w:rsidP="002B260A">
      <w:pPr>
        <w:pStyle w:val="31"/>
        <w:rPr>
          <w:iCs/>
          <w:szCs w:val="24"/>
        </w:rPr>
      </w:pPr>
      <w:r w:rsidRPr="0081791B">
        <w:rPr>
          <w:iCs/>
          <w:szCs w:val="24"/>
        </w:rPr>
        <w:t>8.  Характеристика системы воспитания в общеобразовательном учреждении.</w:t>
      </w:r>
    </w:p>
    <w:p w:rsidR="002B260A" w:rsidRPr="0081791B" w:rsidRDefault="002B260A" w:rsidP="002B260A">
      <w:pPr>
        <w:pStyle w:val="31"/>
        <w:rPr>
          <w:szCs w:val="24"/>
        </w:rPr>
      </w:pPr>
      <w:r w:rsidRPr="0081791B">
        <w:rPr>
          <w:szCs w:val="24"/>
        </w:rPr>
        <w:t>9. Учебно-методическое, библиотечно-информационное, материально-техническое обеспечение образовательного процесса.</w:t>
      </w:r>
    </w:p>
    <w:p w:rsidR="002B260A" w:rsidRPr="0081791B" w:rsidRDefault="002B260A" w:rsidP="002B260A">
      <w:pPr>
        <w:pStyle w:val="31"/>
        <w:rPr>
          <w:rStyle w:val="FontStyle68"/>
          <w:sz w:val="24"/>
          <w:szCs w:val="24"/>
        </w:rPr>
      </w:pPr>
    </w:p>
    <w:p w:rsidR="002B260A" w:rsidRPr="0081791B" w:rsidRDefault="002B260A" w:rsidP="002B260A">
      <w:pPr>
        <w:pStyle w:val="31"/>
        <w:rPr>
          <w:rStyle w:val="FontStyle68"/>
          <w:sz w:val="24"/>
          <w:szCs w:val="24"/>
        </w:rPr>
      </w:pPr>
    </w:p>
    <w:p w:rsidR="002B260A" w:rsidRPr="0081791B" w:rsidRDefault="002B260A" w:rsidP="002B260A">
      <w:pPr>
        <w:pStyle w:val="Style4"/>
        <w:widowControl/>
        <w:spacing w:before="48" w:line="274" w:lineRule="exact"/>
        <w:ind w:left="2602"/>
        <w:jc w:val="left"/>
        <w:rPr>
          <w:rStyle w:val="FontStyle68"/>
          <w:sz w:val="24"/>
          <w:szCs w:val="24"/>
        </w:rPr>
      </w:pPr>
    </w:p>
    <w:p w:rsidR="002B260A" w:rsidRPr="0081791B" w:rsidRDefault="002B260A" w:rsidP="002B260A">
      <w:pPr>
        <w:pStyle w:val="Style7"/>
        <w:widowControl/>
        <w:spacing w:before="48" w:line="274" w:lineRule="exact"/>
        <w:rPr>
          <w:rStyle w:val="FontStyle71"/>
          <w:sz w:val="24"/>
          <w:szCs w:val="24"/>
        </w:rPr>
      </w:pPr>
      <w:proofErr w:type="spellStart"/>
      <w:r w:rsidRPr="0081791B">
        <w:rPr>
          <w:rStyle w:val="FontStyle71"/>
          <w:sz w:val="24"/>
          <w:szCs w:val="24"/>
        </w:rPr>
        <w:t>Самообследование</w:t>
      </w:r>
      <w:proofErr w:type="spellEnd"/>
      <w:r w:rsidRPr="0081791B">
        <w:rPr>
          <w:rStyle w:val="FontStyle71"/>
          <w:sz w:val="24"/>
          <w:szCs w:val="24"/>
        </w:rPr>
        <w:t xml:space="preserve"> МОУ Васильковской ООШ проводилось в соответствии с Порядком о проведения </w:t>
      </w:r>
      <w:proofErr w:type="spellStart"/>
      <w:r w:rsidRPr="0081791B">
        <w:rPr>
          <w:rStyle w:val="FontStyle71"/>
          <w:sz w:val="24"/>
          <w:szCs w:val="24"/>
        </w:rPr>
        <w:t>самообследования</w:t>
      </w:r>
      <w:proofErr w:type="spellEnd"/>
      <w:r w:rsidRPr="0081791B">
        <w:rPr>
          <w:rStyle w:val="FontStyle71"/>
          <w:sz w:val="24"/>
          <w:szCs w:val="24"/>
        </w:rPr>
        <w:t xml:space="preserve"> образовательной организации, утвержденным приказом от 14.06.2013. № 462 «Об утверждении Порядка проведения </w:t>
      </w:r>
      <w:proofErr w:type="spellStart"/>
      <w:r w:rsidRPr="0081791B">
        <w:rPr>
          <w:rStyle w:val="FontStyle71"/>
          <w:sz w:val="24"/>
          <w:szCs w:val="24"/>
        </w:rPr>
        <w:t>самообследования</w:t>
      </w:r>
      <w:proofErr w:type="spellEnd"/>
      <w:r w:rsidRPr="0081791B">
        <w:rPr>
          <w:rStyle w:val="FontStyle71"/>
          <w:sz w:val="24"/>
          <w:szCs w:val="24"/>
        </w:rPr>
        <w:t xml:space="preserve"> образовательной организации».</w:t>
      </w:r>
    </w:p>
    <w:p w:rsidR="002B260A" w:rsidRPr="0081791B" w:rsidRDefault="002B260A" w:rsidP="002B260A">
      <w:pPr>
        <w:pStyle w:val="Style8"/>
        <w:widowControl/>
        <w:spacing w:line="274" w:lineRule="exac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Целью проведения </w:t>
      </w:r>
      <w:proofErr w:type="spellStart"/>
      <w:r w:rsidRPr="0081791B">
        <w:rPr>
          <w:rStyle w:val="FontStyle71"/>
          <w:sz w:val="24"/>
          <w:szCs w:val="24"/>
        </w:rPr>
        <w:t>самообследования</w:t>
      </w:r>
      <w:proofErr w:type="spellEnd"/>
      <w:r w:rsidRPr="0081791B">
        <w:rPr>
          <w:rStyle w:val="FontStyle71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81791B">
        <w:rPr>
          <w:rStyle w:val="FontStyle71"/>
          <w:sz w:val="24"/>
          <w:szCs w:val="24"/>
        </w:rPr>
        <w:t>самообследования</w:t>
      </w:r>
      <w:proofErr w:type="spellEnd"/>
      <w:r w:rsidRPr="0081791B">
        <w:rPr>
          <w:rStyle w:val="FontStyle71"/>
          <w:sz w:val="24"/>
          <w:szCs w:val="24"/>
        </w:rPr>
        <w:t>.</w:t>
      </w:r>
    </w:p>
    <w:p w:rsidR="002B260A" w:rsidRPr="00AD5B21" w:rsidRDefault="002B260A" w:rsidP="00AD5B21">
      <w:pPr>
        <w:rPr>
          <w:rFonts w:ascii="Times New Roman" w:hAnsi="Times New Roman" w:cs="Times New Roman"/>
          <w:b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   </w:t>
      </w:r>
      <w:proofErr w:type="spellStart"/>
      <w:r w:rsidRPr="0081791B">
        <w:rPr>
          <w:rStyle w:val="FontStyle71"/>
          <w:sz w:val="24"/>
          <w:szCs w:val="24"/>
        </w:rPr>
        <w:t>Самообследование</w:t>
      </w:r>
      <w:proofErr w:type="spellEnd"/>
      <w:r w:rsidRPr="0081791B">
        <w:rPr>
          <w:rStyle w:val="FontStyle71"/>
          <w:sz w:val="24"/>
          <w:szCs w:val="24"/>
        </w:rPr>
        <w:t xml:space="preserve"> проводится ежегодно в августе администрацией школы  в соответствии с «</w:t>
      </w:r>
      <w:r w:rsidRPr="0081791B">
        <w:rPr>
          <w:rFonts w:ascii="Times New Roman" w:hAnsi="Times New Roman" w:cs="Times New Roman"/>
          <w:b/>
          <w:sz w:val="24"/>
          <w:szCs w:val="24"/>
        </w:rPr>
        <w:t xml:space="preserve">ПОЛОЖЕНИЕМ о порядке проведения </w:t>
      </w:r>
      <w:proofErr w:type="spellStart"/>
      <w:r w:rsidRPr="0081791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91B">
        <w:rPr>
          <w:rFonts w:ascii="Times New Roman" w:hAnsi="Times New Roman" w:cs="Times New Roman"/>
          <w:sz w:val="24"/>
          <w:szCs w:val="24"/>
        </w:rPr>
        <w:t>МОУ Васильковской основной общеобразовательной школы</w:t>
      </w:r>
      <w:r w:rsidRPr="0081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91B">
        <w:rPr>
          <w:rFonts w:ascii="Times New Roman" w:hAnsi="Times New Roman" w:cs="Times New Roman"/>
          <w:sz w:val="24"/>
          <w:szCs w:val="24"/>
        </w:rPr>
        <w:t>Ростовского района Ярославской области»</w:t>
      </w:r>
      <w:r w:rsidRPr="0081791B">
        <w:rPr>
          <w:rStyle w:val="FontStyle71"/>
          <w:sz w:val="24"/>
          <w:szCs w:val="24"/>
        </w:rPr>
        <w:t xml:space="preserve">. </w:t>
      </w:r>
    </w:p>
    <w:p w:rsidR="002B260A" w:rsidRPr="0081791B" w:rsidRDefault="002B260A" w:rsidP="002B260A">
      <w:pPr>
        <w:pStyle w:val="Style9"/>
        <w:widowControl/>
        <w:spacing w:line="274" w:lineRule="exac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Муниципальное общеобразовательное учреждение Васильковская основная общеобразовательная школа (далее школа) является муниципальным бюджетным образовательным учреждением. </w:t>
      </w:r>
    </w:p>
    <w:p w:rsidR="002B260A" w:rsidRPr="0081791B" w:rsidRDefault="002B260A" w:rsidP="002B260A">
      <w:pPr>
        <w:pStyle w:val="Style9"/>
        <w:widowControl/>
        <w:spacing w:line="274" w:lineRule="exac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Школа ориентирована на</w:t>
      </w:r>
      <w:proofErr w:type="gramStart"/>
      <w:r w:rsidRPr="0081791B">
        <w:rPr>
          <w:rStyle w:val="FontStyle71"/>
          <w:sz w:val="24"/>
          <w:szCs w:val="24"/>
        </w:rPr>
        <w:t xml:space="preserve"> :</w:t>
      </w:r>
      <w:proofErr w:type="gramEnd"/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- всестороннее формирование личности обучающихся  с учетом их физического и  психического развития, индивидуальных возможностей и способностей, </w:t>
      </w:r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- развитие и совершенствование образовательного процесса, </w:t>
      </w:r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-осуществление дополнительных мер социальной поддержки детей; </w:t>
      </w:r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-формирование общей культуры личности обучающихся на основе усвоения содержания образовательных программ, </w:t>
      </w:r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- формирование их адаптации к жизни в обществе, </w:t>
      </w:r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-создание основы для осознанного выбора и последующего освоения профессиональных образовательных программ, </w:t>
      </w:r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-воспитание гражданственности, трудолюбия, уважения к правам и свободам человека, любви к окружающей природе, Родине, семье, </w:t>
      </w:r>
    </w:p>
    <w:p w:rsidR="002B260A" w:rsidRPr="0081791B" w:rsidRDefault="002B260A" w:rsidP="002B260A">
      <w:pPr>
        <w:pStyle w:val="Style9"/>
        <w:widowControl/>
        <w:spacing w:line="274" w:lineRule="exact"/>
        <w:ind w:firstLine="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-формирование здорового образа жизни.</w:t>
      </w:r>
    </w:p>
    <w:p w:rsidR="002B260A" w:rsidRPr="0081791B" w:rsidRDefault="002B260A" w:rsidP="002B260A">
      <w:pPr>
        <w:pStyle w:val="Style9"/>
        <w:widowControl/>
        <w:spacing w:line="274" w:lineRule="exact"/>
        <w:ind w:left="533" w:firstLine="0"/>
        <w:jc w:val="left"/>
        <w:rPr>
          <w:rStyle w:val="FontStyle71"/>
          <w:sz w:val="24"/>
          <w:szCs w:val="24"/>
        </w:rPr>
      </w:pPr>
      <w:proofErr w:type="gramStart"/>
      <w:r w:rsidRPr="0081791B">
        <w:rPr>
          <w:rStyle w:val="FontStyle71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2B260A" w:rsidRPr="0081791B" w:rsidRDefault="002B260A" w:rsidP="002B260A">
      <w:pPr>
        <w:pStyle w:val="Style11"/>
        <w:widowControl/>
        <w:numPr>
          <w:ilvl w:val="0"/>
          <w:numId w:val="2"/>
        </w:numPr>
        <w:tabs>
          <w:tab w:val="left" w:pos="730"/>
        </w:tabs>
        <w:spacing w:before="77"/>
        <w:ind w:left="73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демократизация (сотрудничество педагогов и учеников, учащихся друг с другом, педагогов и родителей);</w:t>
      </w:r>
    </w:p>
    <w:p w:rsidR="002B260A" w:rsidRPr="0081791B" w:rsidRDefault="002B260A" w:rsidP="002B260A">
      <w:pPr>
        <w:pStyle w:val="Style11"/>
        <w:widowControl/>
        <w:numPr>
          <w:ilvl w:val="0"/>
          <w:numId w:val="2"/>
        </w:numPr>
        <w:tabs>
          <w:tab w:val="left" w:pos="730"/>
        </w:tabs>
        <w:spacing w:before="82"/>
        <w:ind w:left="730"/>
        <w:rPr>
          <w:rStyle w:val="FontStyle71"/>
          <w:sz w:val="24"/>
          <w:szCs w:val="24"/>
        </w:rPr>
      </w:pPr>
      <w:proofErr w:type="spellStart"/>
      <w:r w:rsidRPr="0081791B">
        <w:rPr>
          <w:rStyle w:val="FontStyle71"/>
          <w:sz w:val="24"/>
          <w:szCs w:val="24"/>
        </w:rPr>
        <w:lastRenderedPageBreak/>
        <w:t>гуманизация</w:t>
      </w:r>
      <w:proofErr w:type="spellEnd"/>
      <w:r w:rsidRPr="0081791B">
        <w:rPr>
          <w:rStyle w:val="FontStyle71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2B260A" w:rsidRPr="0081791B" w:rsidRDefault="002B260A" w:rsidP="002B260A">
      <w:pPr>
        <w:pStyle w:val="Style11"/>
        <w:widowControl/>
        <w:numPr>
          <w:ilvl w:val="0"/>
          <w:numId w:val="2"/>
        </w:numPr>
        <w:tabs>
          <w:tab w:val="left" w:pos="730"/>
        </w:tabs>
        <w:spacing w:before="82"/>
        <w:ind w:left="73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2B260A" w:rsidRPr="0081791B" w:rsidRDefault="002B260A" w:rsidP="002B260A">
      <w:pPr>
        <w:pStyle w:val="Style11"/>
        <w:widowControl/>
        <w:numPr>
          <w:ilvl w:val="0"/>
          <w:numId w:val="2"/>
        </w:numPr>
        <w:tabs>
          <w:tab w:val="left" w:pos="730"/>
        </w:tabs>
        <w:spacing w:before="72" w:line="278" w:lineRule="exact"/>
        <w:ind w:left="73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индивидуализация (создание индивидуальной образовательной программы для каждого школьника в перспективе);</w:t>
      </w:r>
    </w:p>
    <w:p w:rsidR="002B260A" w:rsidRPr="0081791B" w:rsidRDefault="002B260A" w:rsidP="002B260A">
      <w:pPr>
        <w:pStyle w:val="Style11"/>
        <w:widowControl/>
        <w:numPr>
          <w:ilvl w:val="0"/>
          <w:numId w:val="2"/>
        </w:numPr>
        <w:tabs>
          <w:tab w:val="left" w:pos="730"/>
        </w:tabs>
        <w:spacing w:before="82"/>
        <w:ind w:left="73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оптимизация процесса реального развития детей через интеграцию общего и дополнительного образования.</w:t>
      </w:r>
    </w:p>
    <w:p w:rsidR="002B260A" w:rsidRPr="0081791B" w:rsidRDefault="002B260A" w:rsidP="002B260A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B260A" w:rsidRPr="0081791B" w:rsidRDefault="002B260A" w:rsidP="002B260A">
      <w:pPr>
        <w:pStyle w:val="Style12"/>
        <w:widowControl/>
        <w:spacing w:before="5"/>
        <w:ind w:left="782"/>
        <w:jc w:val="center"/>
        <w:rPr>
          <w:rStyle w:val="FontStyle68"/>
          <w:sz w:val="24"/>
          <w:szCs w:val="24"/>
        </w:rPr>
      </w:pPr>
      <w:r w:rsidRPr="0081791B">
        <w:rPr>
          <w:rStyle w:val="FontStyle71"/>
          <w:b/>
          <w:sz w:val="24"/>
          <w:szCs w:val="24"/>
        </w:rPr>
        <w:t xml:space="preserve">1.1. </w:t>
      </w:r>
      <w:r w:rsidRPr="0081791B">
        <w:rPr>
          <w:rStyle w:val="FontStyle68"/>
          <w:sz w:val="24"/>
          <w:szCs w:val="24"/>
        </w:rPr>
        <w:t>Организационно-правовое     обеспечение     деятельности     образовательного учреждения</w:t>
      </w:r>
    </w:p>
    <w:p w:rsidR="002B260A" w:rsidRPr="0081791B" w:rsidRDefault="002B260A" w:rsidP="002B260A">
      <w:pPr>
        <w:pStyle w:val="Style5"/>
        <w:widowControl/>
        <w:numPr>
          <w:ilvl w:val="0"/>
          <w:numId w:val="5"/>
        </w:numPr>
        <w:tabs>
          <w:tab w:val="left" w:pos="1397"/>
        </w:tabs>
        <w:rPr>
          <w:rStyle w:val="FontStyle71"/>
          <w:sz w:val="24"/>
          <w:szCs w:val="24"/>
        </w:rPr>
      </w:pPr>
      <w:r w:rsidRPr="0081791B">
        <w:rPr>
          <w:rStyle w:val="FontStyle68"/>
          <w:sz w:val="24"/>
          <w:szCs w:val="24"/>
        </w:rPr>
        <w:t xml:space="preserve">Устав   образовательного  учреждения   </w:t>
      </w:r>
      <w:r w:rsidRPr="0081791B">
        <w:rPr>
          <w:rStyle w:val="FontStyle71"/>
          <w:sz w:val="24"/>
          <w:szCs w:val="24"/>
        </w:rPr>
        <w:t>утвержден  приказом  Управления образования от 04.12.2015 г. №666</w:t>
      </w:r>
    </w:p>
    <w:p w:rsidR="002B260A" w:rsidRPr="0081791B" w:rsidRDefault="002B260A" w:rsidP="002B260A">
      <w:pPr>
        <w:pStyle w:val="Style5"/>
        <w:widowControl/>
        <w:tabs>
          <w:tab w:val="left" w:pos="1397"/>
        </w:tabs>
        <w:ind w:left="360" w:firstLine="0"/>
        <w:rPr>
          <w:rStyle w:val="FontStyle71"/>
          <w:sz w:val="24"/>
          <w:szCs w:val="24"/>
        </w:rPr>
      </w:pPr>
    </w:p>
    <w:p w:rsidR="002B260A" w:rsidRPr="0081791B" w:rsidRDefault="002B260A" w:rsidP="002B260A">
      <w:pPr>
        <w:pStyle w:val="Style14"/>
        <w:widowControl/>
        <w:numPr>
          <w:ilvl w:val="0"/>
          <w:numId w:val="5"/>
        </w:numPr>
        <w:tabs>
          <w:tab w:val="left" w:pos="1397"/>
        </w:tabs>
        <w:spacing w:line="274" w:lineRule="exact"/>
        <w:rPr>
          <w:rStyle w:val="FontStyle70"/>
          <w:b w:val="0"/>
          <w:bCs w:val="0"/>
          <w:i w:val="0"/>
          <w:iCs w:val="0"/>
          <w:sz w:val="24"/>
          <w:szCs w:val="24"/>
        </w:rPr>
      </w:pPr>
      <w:r w:rsidRPr="0081791B">
        <w:rPr>
          <w:rStyle w:val="FontStyle70"/>
          <w:sz w:val="24"/>
          <w:szCs w:val="24"/>
        </w:rPr>
        <w:t>Юридический адрес ОУ, фактический адрес ОУ:</w:t>
      </w:r>
    </w:p>
    <w:p w:rsidR="002B260A" w:rsidRPr="0081791B" w:rsidRDefault="002B260A" w:rsidP="002B260A">
      <w:pPr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       152116 Ярославская область, Ростовский район, с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>асильково, д.29</w:t>
      </w:r>
    </w:p>
    <w:p w:rsidR="002B260A" w:rsidRPr="0081791B" w:rsidRDefault="002B260A" w:rsidP="002B260A">
      <w:pPr>
        <w:pStyle w:val="Style24"/>
        <w:widowControl/>
        <w:tabs>
          <w:tab w:val="left" w:pos="1397"/>
        </w:tabs>
        <w:spacing w:line="274" w:lineRule="exact"/>
        <w:ind w:left="360"/>
        <w:rPr>
          <w:rStyle w:val="FontStyle71"/>
          <w:b/>
          <w:bCs/>
          <w:sz w:val="24"/>
          <w:szCs w:val="24"/>
        </w:rPr>
      </w:pPr>
      <w:r w:rsidRPr="0081791B">
        <w:t> </w:t>
      </w:r>
    </w:p>
    <w:p w:rsidR="002B260A" w:rsidRPr="0081791B" w:rsidRDefault="002B260A" w:rsidP="002B260A">
      <w:pPr>
        <w:pStyle w:val="Style15"/>
        <w:widowControl/>
        <w:numPr>
          <w:ilvl w:val="0"/>
          <w:numId w:val="6"/>
        </w:numPr>
        <w:rPr>
          <w:rStyle w:val="FontStyle71"/>
          <w:sz w:val="24"/>
          <w:szCs w:val="24"/>
          <w:u w:val="single"/>
          <w:lang w:val="en-US" w:eastAsia="en-US"/>
        </w:rPr>
      </w:pPr>
      <w:r w:rsidRPr="0081791B">
        <w:rPr>
          <w:rStyle w:val="FontStyle71"/>
          <w:sz w:val="24"/>
          <w:szCs w:val="24"/>
          <w:lang w:val="en-US" w:eastAsia="en-US"/>
        </w:rPr>
        <w:t>E-mail:</w:t>
      </w:r>
      <w:r w:rsidRPr="0081791B">
        <w:rPr>
          <w:rStyle w:val="FontStyle71"/>
          <w:sz w:val="24"/>
          <w:szCs w:val="24"/>
          <w:u w:val="single"/>
          <w:lang w:val="en-US" w:eastAsia="en-US"/>
        </w:rPr>
        <w:t xml:space="preserve"> wasilkovo-school@yandex.ru</w:t>
      </w:r>
    </w:p>
    <w:p w:rsidR="002B260A" w:rsidRPr="0081791B" w:rsidRDefault="002B260A" w:rsidP="002B260A">
      <w:pPr>
        <w:pStyle w:val="Style4"/>
        <w:widowControl/>
        <w:spacing w:line="274" w:lineRule="exact"/>
        <w:jc w:val="left"/>
        <w:rPr>
          <w:rStyle w:val="FontStyle71"/>
          <w:sz w:val="24"/>
          <w:szCs w:val="24"/>
          <w:lang w:val="en-US"/>
        </w:rPr>
      </w:pPr>
    </w:p>
    <w:p w:rsidR="002B260A" w:rsidRPr="0081791B" w:rsidRDefault="002B260A" w:rsidP="002B260A">
      <w:pPr>
        <w:pStyle w:val="2"/>
        <w:numPr>
          <w:ilvl w:val="0"/>
          <w:numId w:val="6"/>
        </w:numPr>
        <w:rPr>
          <w:sz w:val="24"/>
        </w:rPr>
      </w:pPr>
      <w:r w:rsidRPr="0081791B">
        <w:rPr>
          <w:rStyle w:val="FontStyle71"/>
          <w:sz w:val="24"/>
          <w:szCs w:val="24"/>
        </w:rPr>
        <w:t xml:space="preserve">Сайт: </w:t>
      </w:r>
      <w:hyperlink r:id="rId5" w:history="1">
        <w:r w:rsidRPr="0081791B">
          <w:rPr>
            <w:rStyle w:val="FontStyle71"/>
            <w:sz w:val="24"/>
            <w:szCs w:val="24"/>
          </w:rPr>
          <w:t>http://vasilkovo-sh.edu.yar.ru</w:t>
        </w:r>
      </w:hyperlink>
    </w:p>
    <w:p w:rsidR="002B260A" w:rsidRPr="0081791B" w:rsidRDefault="002B260A" w:rsidP="002B260A">
      <w:pPr>
        <w:pStyle w:val="Style4"/>
        <w:widowControl/>
        <w:spacing w:line="274" w:lineRule="exact"/>
        <w:ind w:left="360"/>
        <w:jc w:val="left"/>
        <w:rPr>
          <w:rStyle w:val="FontStyle71"/>
          <w:sz w:val="24"/>
          <w:szCs w:val="24"/>
          <w:u w:val="single"/>
        </w:rPr>
      </w:pPr>
    </w:p>
    <w:p w:rsidR="002B260A" w:rsidRPr="0081791B" w:rsidRDefault="002B260A" w:rsidP="002B260A">
      <w:pPr>
        <w:pStyle w:val="Style8"/>
        <w:widowControl/>
        <w:numPr>
          <w:ilvl w:val="0"/>
          <w:numId w:val="6"/>
        </w:numPr>
        <w:spacing w:line="240" w:lineRule="exact"/>
        <w:jc w:val="left"/>
      </w:pPr>
      <w:r w:rsidRPr="0081791B">
        <w:rPr>
          <w:rStyle w:val="FontStyle71"/>
          <w:sz w:val="24"/>
          <w:szCs w:val="24"/>
        </w:rPr>
        <w:t xml:space="preserve">Учредитель - </w:t>
      </w:r>
      <w:r w:rsidRPr="0081791B">
        <w:rPr>
          <w:rStyle w:val="FontStyle71"/>
          <w:sz w:val="24"/>
          <w:szCs w:val="24"/>
        </w:rPr>
        <w:tab/>
      </w:r>
      <w:r w:rsidRPr="0081791B">
        <w:t>управление образования администрации Ростовского муниципального района</w:t>
      </w:r>
      <w:r w:rsidRPr="0081791B">
        <w:br/>
      </w:r>
    </w:p>
    <w:p w:rsidR="002B260A" w:rsidRPr="0081791B" w:rsidRDefault="002B260A" w:rsidP="002B260A">
      <w:pPr>
        <w:pStyle w:val="Style8"/>
        <w:widowControl/>
        <w:numPr>
          <w:ilvl w:val="0"/>
          <w:numId w:val="6"/>
        </w:numPr>
        <w:spacing w:before="29" w:line="274" w:lineRule="exact"/>
        <w:jc w:val="left"/>
        <w:rPr>
          <w:rStyle w:val="FontStyle71"/>
          <w:sz w:val="24"/>
          <w:szCs w:val="24"/>
          <w:u w:val="single"/>
        </w:rPr>
      </w:pPr>
      <w:r w:rsidRPr="0081791B">
        <w:rPr>
          <w:rStyle w:val="FontStyle71"/>
          <w:sz w:val="24"/>
          <w:szCs w:val="24"/>
          <w:u w:val="single"/>
        </w:rPr>
        <w:t>Документы, на основании которых осуществляет свою деятельность ОУ:</w:t>
      </w:r>
    </w:p>
    <w:p w:rsidR="002B260A" w:rsidRPr="0081791B" w:rsidRDefault="002B260A" w:rsidP="002B260A">
      <w:pPr>
        <w:pStyle w:val="Style18"/>
        <w:widowControl/>
        <w:spacing w:line="274" w:lineRule="exact"/>
        <w:ind w:left="720"/>
        <w:jc w:val="both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1) </w:t>
      </w:r>
      <w:r w:rsidRPr="0081791B">
        <w:rPr>
          <w:rStyle w:val="FontStyle64"/>
          <w:sz w:val="24"/>
          <w:szCs w:val="24"/>
        </w:rPr>
        <w:t xml:space="preserve">Лицензия: </w:t>
      </w:r>
      <w:r w:rsidRPr="0081791B">
        <w:rPr>
          <w:rStyle w:val="FontStyle71"/>
          <w:sz w:val="24"/>
          <w:szCs w:val="24"/>
        </w:rPr>
        <w:t>серия- 76Л02 № 0001074, регистрационный номер 301/16 от 25 мая 2016, срок действия - бессрочно.</w:t>
      </w:r>
    </w:p>
    <w:p w:rsidR="002B260A" w:rsidRPr="0081791B" w:rsidRDefault="002B260A" w:rsidP="002B260A">
      <w:pPr>
        <w:pStyle w:val="Style10"/>
        <w:widowControl/>
        <w:spacing w:line="274" w:lineRule="exact"/>
        <w:ind w:left="710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Школа  имеет  лицензию   на  право  ведения  образовательной  деятельности  </w:t>
      </w:r>
      <w:proofErr w:type="gramStart"/>
      <w:r w:rsidRPr="0081791B">
        <w:rPr>
          <w:rStyle w:val="FontStyle71"/>
          <w:sz w:val="24"/>
          <w:szCs w:val="24"/>
        </w:rPr>
        <w:t>по</w:t>
      </w:r>
      <w:proofErr w:type="gramEnd"/>
    </w:p>
    <w:p w:rsidR="002B260A" w:rsidRPr="0081791B" w:rsidRDefault="002B260A" w:rsidP="002B260A">
      <w:pPr>
        <w:pStyle w:val="Style8"/>
        <w:widowControl/>
        <w:spacing w:before="48" w:line="274" w:lineRule="exact"/>
        <w:ind w:left="725"/>
        <w:jc w:val="lef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следующим видам:</w:t>
      </w:r>
    </w:p>
    <w:p w:rsidR="002B260A" w:rsidRPr="0081791B" w:rsidRDefault="002B260A" w:rsidP="002B260A">
      <w:pPr>
        <w:pStyle w:val="Style6"/>
        <w:widowControl/>
        <w:numPr>
          <w:ilvl w:val="0"/>
          <w:numId w:val="3"/>
        </w:numPr>
        <w:tabs>
          <w:tab w:val="left" w:pos="1560"/>
        </w:tabs>
        <w:spacing w:line="274" w:lineRule="exact"/>
        <w:ind w:left="1421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начальное общее образование;</w:t>
      </w:r>
    </w:p>
    <w:p w:rsidR="002B260A" w:rsidRPr="0081791B" w:rsidRDefault="002B260A" w:rsidP="002B260A">
      <w:pPr>
        <w:pStyle w:val="Style6"/>
        <w:widowControl/>
        <w:numPr>
          <w:ilvl w:val="0"/>
          <w:numId w:val="3"/>
        </w:numPr>
        <w:tabs>
          <w:tab w:val="left" w:pos="1560"/>
        </w:tabs>
        <w:spacing w:line="274" w:lineRule="exact"/>
        <w:ind w:left="1421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основное общее образование;</w:t>
      </w:r>
    </w:p>
    <w:p w:rsidR="002B260A" w:rsidRPr="0081791B" w:rsidRDefault="002B260A" w:rsidP="002B260A">
      <w:pPr>
        <w:pStyle w:val="Style23"/>
        <w:widowControl/>
        <w:spacing w:line="274" w:lineRule="exact"/>
        <w:ind w:right="1325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2) </w:t>
      </w:r>
      <w:r w:rsidRPr="0081791B">
        <w:rPr>
          <w:rStyle w:val="FontStyle64"/>
          <w:sz w:val="24"/>
          <w:szCs w:val="24"/>
        </w:rPr>
        <w:t xml:space="preserve">Свидетельство о государственной аккредитации: </w:t>
      </w:r>
      <w:r w:rsidRPr="0081791B">
        <w:rPr>
          <w:rStyle w:val="FontStyle71"/>
          <w:sz w:val="24"/>
          <w:szCs w:val="24"/>
        </w:rPr>
        <w:t>серия 76А01 № 0000246 от 11.32.2014 г. Срок действия до 11 марта 2026 года</w:t>
      </w:r>
    </w:p>
    <w:p w:rsidR="002B260A" w:rsidRPr="0081791B" w:rsidRDefault="002B260A" w:rsidP="002B260A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B260A" w:rsidRPr="0081791B" w:rsidRDefault="002B260A" w:rsidP="002B260A">
      <w:pPr>
        <w:pStyle w:val="Style20"/>
        <w:widowControl/>
        <w:spacing w:line="278" w:lineRule="exact"/>
        <w:ind w:left="360"/>
        <w:rPr>
          <w:rStyle w:val="FontStyle70"/>
          <w:sz w:val="24"/>
          <w:szCs w:val="24"/>
        </w:rPr>
      </w:pPr>
      <w:r w:rsidRPr="0081791B">
        <w:rPr>
          <w:rStyle w:val="FontStyle68"/>
          <w:sz w:val="24"/>
          <w:szCs w:val="24"/>
        </w:rPr>
        <w:t xml:space="preserve">1.2 </w:t>
      </w:r>
      <w:r w:rsidRPr="0081791B">
        <w:rPr>
          <w:rStyle w:val="FontStyle70"/>
          <w:i w:val="0"/>
          <w:sz w:val="24"/>
          <w:szCs w:val="24"/>
        </w:rPr>
        <w:t>Структура образовательного учреждения и система управления</w:t>
      </w:r>
    </w:p>
    <w:p w:rsidR="002B260A" w:rsidRPr="0081791B" w:rsidRDefault="002B260A" w:rsidP="002B260A">
      <w:pPr>
        <w:pStyle w:val="Style8"/>
        <w:widowControl/>
        <w:spacing w:before="48" w:line="274" w:lineRule="exac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департамента Ярославской области и администрации Ростовского муниципального района в лице управления образования, Уставом, штатным расписанием. </w:t>
      </w:r>
    </w:p>
    <w:p w:rsidR="002B260A" w:rsidRPr="0081791B" w:rsidRDefault="002B260A" w:rsidP="002B260A">
      <w:pPr>
        <w:pStyle w:val="a3"/>
      </w:pPr>
      <w:r w:rsidRPr="0081791B">
        <w:t>Муниципальное общеобразовательное учреждение   Васильковская основная  общеобразовательная школа не имеет филиалов и других структурных подразделений. Управление школой осуществляется на основе сочетания принципов единоначалия и коллегиальности.</w:t>
      </w:r>
    </w:p>
    <w:p w:rsidR="002B260A" w:rsidRPr="0081791B" w:rsidRDefault="002B260A" w:rsidP="002B26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lastRenderedPageBreak/>
        <w:t>Учреждение возглавляет директор, назначенный Учредителем. Он осуществляет текущее руководство деятельностью школы. Заместителей директора в школе нет.</w:t>
      </w:r>
    </w:p>
    <w:p w:rsidR="002B260A" w:rsidRPr="0081791B" w:rsidRDefault="002B260A" w:rsidP="002B260A">
      <w:pPr>
        <w:pStyle w:val="a3"/>
      </w:pPr>
      <w:r w:rsidRPr="0081791B">
        <w:t>В школе формируются коллегиальные органы управления, к которым относятся:</w:t>
      </w:r>
    </w:p>
    <w:p w:rsidR="002B260A" w:rsidRPr="0081791B" w:rsidRDefault="002B260A" w:rsidP="002B26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общее собрание членов трудового коллектива школы, </w:t>
      </w:r>
    </w:p>
    <w:p w:rsidR="002B260A" w:rsidRPr="0081791B" w:rsidRDefault="002B260A" w:rsidP="002B26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педагогический совет,</w:t>
      </w:r>
    </w:p>
    <w:p w:rsidR="002B260A" w:rsidRPr="0081791B" w:rsidRDefault="002B260A" w:rsidP="002B26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общешкольный родительский комитет.</w:t>
      </w:r>
    </w:p>
    <w:p w:rsidR="002B260A" w:rsidRPr="0081791B" w:rsidRDefault="002B260A" w:rsidP="002B260A">
      <w:pPr>
        <w:pStyle w:val="a3"/>
      </w:pPr>
      <w:r w:rsidRPr="0081791B"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Учреждении создаются:</w:t>
      </w:r>
    </w:p>
    <w:p w:rsidR="002B260A" w:rsidRPr="0081791B" w:rsidRDefault="002B260A" w:rsidP="002B26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Школьный совет;</w:t>
      </w:r>
    </w:p>
    <w:p w:rsidR="002B260A" w:rsidRPr="0081791B" w:rsidRDefault="002B260A" w:rsidP="002B26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профессиональный союз работников школы.</w:t>
      </w:r>
    </w:p>
    <w:p w:rsidR="002B260A" w:rsidRPr="0081791B" w:rsidRDefault="002B260A" w:rsidP="002B260A">
      <w:pPr>
        <w:pStyle w:val="Style8"/>
        <w:widowControl/>
        <w:spacing w:line="274" w:lineRule="exac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Перечисленные  структуры  решают  основные задачи  образовательного  учреждения  в соответствии с Уставом школы.</w:t>
      </w:r>
    </w:p>
    <w:p w:rsidR="002B260A" w:rsidRPr="0081791B" w:rsidRDefault="002B260A" w:rsidP="002B260A">
      <w:pPr>
        <w:pStyle w:val="Style8"/>
        <w:widowControl/>
        <w:spacing w:line="274" w:lineRule="exact"/>
        <w:jc w:val="lef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Основные формы координации деятельности:</w:t>
      </w:r>
    </w:p>
    <w:p w:rsidR="002B260A" w:rsidRPr="0081791B" w:rsidRDefault="002B260A" w:rsidP="002B260A">
      <w:pPr>
        <w:pStyle w:val="Style6"/>
        <w:widowControl/>
        <w:numPr>
          <w:ilvl w:val="0"/>
          <w:numId w:val="4"/>
        </w:numPr>
        <w:tabs>
          <w:tab w:val="left" w:pos="782"/>
        </w:tabs>
        <w:spacing w:line="274" w:lineRule="exact"/>
        <w:ind w:left="586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план работы на год;</w:t>
      </w:r>
    </w:p>
    <w:p w:rsidR="002B260A" w:rsidRPr="0081791B" w:rsidRDefault="002B260A" w:rsidP="002B260A">
      <w:pPr>
        <w:pStyle w:val="Style6"/>
        <w:widowControl/>
        <w:numPr>
          <w:ilvl w:val="0"/>
          <w:numId w:val="4"/>
        </w:numPr>
        <w:tabs>
          <w:tab w:val="left" w:pos="782"/>
        </w:tabs>
        <w:spacing w:line="274" w:lineRule="exact"/>
        <w:ind w:left="586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годовой календарный график;</w:t>
      </w:r>
    </w:p>
    <w:p w:rsidR="002B260A" w:rsidRPr="0081791B" w:rsidRDefault="002B260A" w:rsidP="002B260A">
      <w:pPr>
        <w:pStyle w:val="Style8"/>
        <w:widowControl/>
        <w:spacing w:line="274" w:lineRule="exact"/>
        <w:rPr>
          <w:rStyle w:val="FontStyle71"/>
          <w:sz w:val="24"/>
          <w:szCs w:val="24"/>
        </w:rPr>
      </w:pPr>
      <w:r w:rsidRPr="0081791B">
        <w:rPr>
          <w:rStyle w:val="FontStyle71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2B260A" w:rsidRPr="0081791B" w:rsidRDefault="002B260A" w:rsidP="002B260A">
      <w:pPr>
        <w:pStyle w:val="Style8"/>
        <w:widowControl/>
        <w:spacing w:line="274" w:lineRule="exact"/>
        <w:rPr>
          <w:rStyle w:val="FontStyle71"/>
          <w:sz w:val="24"/>
          <w:szCs w:val="24"/>
        </w:rPr>
      </w:pPr>
    </w:p>
    <w:p w:rsidR="002B260A" w:rsidRPr="00AD5B21" w:rsidRDefault="002B260A" w:rsidP="002B260A">
      <w:pPr>
        <w:pStyle w:val="31"/>
        <w:jc w:val="center"/>
        <w:rPr>
          <w:b/>
          <w:szCs w:val="24"/>
        </w:rPr>
      </w:pPr>
      <w:r w:rsidRPr="00AD5B21">
        <w:rPr>
          <w:b/>
          <w:szCs w:val="24"/>
        </w:rPr>
        <w:t xml:space="preserve">2. Характеристика образовательных программ, </w:t>
      </w:r>
    </w:p>
    <w:p w:rsidR="002B260A" w:rsidRDefault="002B260A" w:rsidP="002B260A">
      <w:pPr>
        <w:pStyle w:val="31"/>
        <w:jc w:val="center"/>
        <w:rPr>
          <w:b/>
          <w:szCs w:val="24"/>
        </w:rPr>
      </w:pPr>
      <w:proofErr w:type="gramStart"/>
      <w:r w:rsidRPr="00AD5B21">
        <w:rPr>
          <w:b/>
          <w:szCs w:val="24"/>
        </w:rPr>
        <w:t>реализуемых</w:t>
      </w:r>
      <w:proofErr w:type="gramEnd"/>
      <w:r w:rsidRPr="00AD5B21">
        <w:rPr>
          <w:b/>
          <w:szCs w:val="24"/>
        </w:rPr>
        <w:t xml:space="preserve"> в общеобразовательном учреждении.</w:t>
      </w:r>
    </w:p>
    <w:p w:rsidR="00ED4B61" w:rsidRPr="0081791B" w:rsidRDefault="00ED4B61" w:rsidP="002B260A">
      <w:pPr>
        <w:pStyle w:val="31"/>
        <w:jc w:val="center"/>
        <w:rPr>
          <w:b/>
          <w:szCs w:val="24"/>
        </w:rPr>
      </w:pPr>
    </w:p>
    <w:p w:rsidR="00ED4B61" w:rsidRPr="00A644BA" w:rsidRDefault="00ED4B61" w:rsidP="00ED4B61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Содержание образования на ступени начального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основного </w:t>
      </w: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общего образования реализуется  за счёт введения учебных курсов, обеспечивающих целостное восприяти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е мира,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системно-деятельностный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подхода и индивидуализацию</w:t>
      </w: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обучения.</w:t>
      </w:r>
    </w:p>
    <w:p w:rsidR="00ED4B61" w:rsidRPr="00A644BA" w:rsidRDefault="00ED4B61" w:rsidP="00ED4B61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Учебный план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начальной школы </w:t>
      </w: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составлен с учетом преемственности с учебным планом предыдущего года, в </w:t>
      </w:r>
      <w:proofErr w:type="gramStart"/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связи</w:t>
      </w:r>
      <w:proofErr w:type="gramEnd"/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 чем часть, формируемая участниками образовательного процесса (1 час),  использована на увеличение часов на предмет «Русский язык».</w:t>
      </w:r>
    </w:p>
    <w:p w:rsidR="00ED4B61" w:rsidRPr="00A644BA" w:rsidRDefault="00ED4B61" w:rsidP="00ED4B61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Обязательная часть  учебного плана определяет состав учебных предметов обязательных предметных областей, которые должны быть реализованы и учебное время, отводимое на их изучение по классам обучения.</w:t>
      </w:r>
    </w:p>
    <w:p w:rsidR="00ED4B61" w:rsidRPr="00A644BA" w:rsidRDefault="00ED4B61" w:rsidP="00ED4B61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Обязательная часть 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ED4B61" w:rsidRPr="00A644BA" w:rsidRDefault="00ED4B61" w:rsidP="00ED4B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644BA">
        <w:rPr>
          <w:rStyle w:val="Zag11"/>
          <w:rFonts w:ascii="Times New Roman" w:eastAsia="@Arial Unicode MS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D4B61" w:rsidRPr="00A644BA" w:rsidRDefault="00ED4B61" w:rsidP="00ED4B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644BA">
        <w:rPr>
          <w:rStyle w:val="Zag11"/>
          <w:rFonts w:ascii="Times New Roman" w:eastAsia="@Arial Unicode MS" w:hAnsi="Times New Roman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D4B61" w:rsidRPr="00A644BA" w:rsidRDefault="00ED4B61" w:rsidP="00ED4B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644BA">
        <w:rPr>
          <w:rStyle w:val="Zag11"/>
          <w:rFonts w:ascii="Times New Roman" w:eastAsia="@Arial Unicode MS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ED4B61" w:rsidRPr="00A644BA" w:rsidRDefault="00ED4B61" w:rsidP="00ED4B61">
      <w:pPr>
        <w:pStyle w:val="Osnova"/>
        <w:numPr>
          <w:ilvl w:val="0"/>
          <w:numId w:val="9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личностное развитие </w:t>
      </w:r>
      <w:proofErr w:type="gramStart"/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обучающегося</w:t>
      </w:r>
      <w:proofErr w:type="gramEnd"/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в соответствии с его индивидуальностью.</w:t>
      </w:r>
    </w:p>
    <w:p w:rsidR="00ED4B61" w:rsidRPr="00A644BA" w:rsidRDefault="00ED4B61" w:rsidP="00ED4B61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Общие характеристики, направления, цели и практические задачи учебных предметов, курсов, дисциплин</w:t>
      </w:r>
      <w:proofErr w:type="gramStart"/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,</w:t>
      </w:r>
      <w:proofErr w:type="gramEnd"/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предусмотренных требованиями Стандарта к структуре основной образовательной программы начального общего образования, в том числе по русскому и родному языкам, литературному чтению, родной литературе , математике, окружающему </w:t>
      </w:r>
      <w:r w:rsidRPr="00A644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миру, музыке, изобразительному искусству, технологии, физической культуре, приведены в разделе «Примерные программы отдельных учебных предметов» основной образовательной программы начального общего образования.</w:t>
      </w:r>
    </w:p>
    <w:p w:rsidR="00ED4B61" w:rsidRPr="00A644BA" w:rsidRDefault="00ED4B61" w:rsidP="00ED4B61">
      <w:pPr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A644BA">
        <w:rPr>
          <w:sz w:val="24"/>
          <w:szCs w:val="24"/>
        </w:rPr>
        <w:t xml:space="preserve">     </w:t>
      </w:r>
      <w:r w:rsidRPr="00A644BA">
        <w:rPr>
          <w:rFonts w:ascii="Times New Roman" w:hAnsi="Times New Roman"/>
          <w:sz w:val="24"/>
          <w:szCs w:val="24"/>
        </w:rPr>
        <w:t xml:space="preserve">Основная образовательная программа реализуется через учебный план и внеурочную деятельность. </w:t>
      </w:r>
    </w:p>
    <w:p w:rsidR="00ED4B61" w:rsidRPr="00A644BA" w:rsidRDefault="00ED4B61" w:rsidP="00ED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4BA">
        <w:rPr>
          <w:rFonts w:ascii="Times New Roman" w:hAnsi="Times New Roman"/>
          <w:sz w:val="24"/>
          <w:szCs w:val="24"/>
        </w:rPr>
        <w:t>Для организации внеурочной деятельности используются  такие формы работы, как экскурсии, кружки, секции,   соревнования, поисковые и научные исследования, общественно-полезные практики.</w:t>
      </w:r>
    </w:p>
    <w:p w:rsidR="00ED4B61" w:rsidRPr="00A644BA" w:rsidRDefault="00ED4B61" w:rsidP="00ED4B61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ED4B61" w:rsidRPr="001C62E9" w:rsidRDefault="00ED4B61" w:rsidP="00ED4B61">
      <w:pPr>
        <w:pStyle w:val="a6"/>
        <w:spacing w:line="240" w:lineRule="auto"/>
        <w:jc w:val="left"/>
      </w:pPr>
      <w:r w:rsidRPr="001C62E9">
        <w:t xml:space="preserve">Учебный план </w:t>
      </w:r>
      <w:r>
        <w:t xml:space="preserve">5-7 классов </w:t>
      </w:r>
      <w:r w:rsidRPr="001C62E9">
        <w:t>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ED4B61" w:rsidRPr="008B6B1E" w:rsidRDefault="00ED4B61" w:rsidP="00ED4B61">
      <w:pPr>
        <w:pStyle w:val="a6"/>
        <w:spacing w:line="240" w:lineRule="auto"/>
        <w:jc w:val="left"/>
        <w:rPr>
          <w:lang w:eastAsia="ru-RU"/>
        </w:rPr>
      </w:pPr>
      <w:r w:rsidRPr="001C62E9">
        <w:t>В обязательной части учебного плана представлены учебные предметы всех обязательных предметных областей, количество учебных часов, отведенных на изучение учебных предметов, соответствует норме.</w:t>
      </w:r>
      <w:r w:rsidRPr="001C62E9">
        <w:rPr>
          <w:lang w:eastAsia="ru-RU"/>
        </w:rPr>
        <w:t xml:space="preserve"> Содержание образования, определённое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ED4B61" w:rsidRDefault="00ED4B61" w:rsidP="00ED4B61">
      <w:pPr>
        <w:pStyle w:val="a6"/>
        <w:spacing w:line="240" w:lineRule="auto"/>
        <w:jc w:val="left"/>
        <w:rPr>
          <w:lang w:eastAsia="ru-RU"/>
        </w:rPr>
      </w:pPr>
      <w:r w:rsidRPr="001C62E9">
        <w:rPr>
          <w:lang w:eastAsia="ru-RU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школы. </w:t>
      </w:r>
    </w:p>
    <w:p w:rsidR="00ED4B61" w:rsidRDefault="00ED4B61" w:rsidP="00ED4B61">
      <w:pPr>
        <w:pStyle w:val="a6"/>
        <w:spacing w:line="240" w:lineRule="auto"/>
        <w:jc w:val="left"/>
        <w:rPr>
          <w:lang w:eastAsia="ru-RU"/>
        </w:rPr>
      </w:pPr>
      <w:r w:rsidRPr="006F55D4">
        <w:rPr>
          <w:b/>
          <w:bCs/>
          <w:color w:val="000000"/>
        </w:rPr>
        <w:t>Часть учебного плана, формируемая участниками образовательного процесса,</w:t>
      </w:r>
      <w:r w:rsidRPr="006F55D4">
        <w:rPr>
          <w:rStyle w:val="apple-converted-space"/>
          <w:color w:val="000000"/>
        </w:rPr>
        <w:t> </w:t>
      </w:r>
      <w:r w:rsidRPr="006F55D4">
        <w:rPr>
          <w:color w:val="000000"/>
        </w:rPr>
        <w:t>использована</w:t>
      </w:r>
      <w:r>
        <w:rPr>
          <w:color w:val="000000"/>
        </w:rPr>
        <w:t xml:space="preserve"> на  1 час предмета </w:t>
      </w:r>
      <w:r w:rsidRPr="0064102B">
        <w:rPr>
          <w:b/>
          <w:color w:val="000000"/>
        </w:rPr>
        <w:t>«Обществознание»</w:t>
      </w:r>
      <w:r>
        <w:rPr>
          <w:color w:val="000000"/>
        </w:rPr>
        <w:t xml:space="preserve"> в 5 классе и по 1 часу на предмет </w:t>
      </w:r>
      <w:r>
        <w:rPr>
          <w:b/>
          <w:color w:val="000000"/>
        </w:rPr>
        <w:t xml:space="preserve">«Информатика </w:t>
      </w:r>
      <w:r w:rsidRPr="0064102B">
        <w:rPr>
          <w:b/>
          <w:color w:val="000000"/>
        </w:rPr>
        <w:t>»</w:t>
      </w:r>
      <w:r>
        <w:rPr>
          <w:color w:val="000000"/>
        </w:rPr>
        <w:t xml:space="preserve"> в 5 и 6 классах</w:t>
      </w:r>
    </w:p>
    <w:p w:rsidR="00ED4B61" w:rsidRPr="005A7271" w:rsidRDefault="00ED4B61" w:rsidP="00ED4B61">
      <w:pPr>
        <w:pStyle w:val="a6"/>
        <w:spacing w:line="240" w:lineRule="auto"/>
        <w:jc w:val="left"/>
        <w:rPr>
          <w:lang w:eastAsia="ru-RU"/>
        </w:rPr>
      </w:pPr>
      <w:r w:rsidRPr="004071B1">
        <w:rPr>
          <w:lang w:eastAsia="ru-RU"/>
        </w:rPr>
        <w:t>Время, отводимое на данную часть учеб</w:t>
      </w:r>
      <w:r>
        <w:rPr>
          <w:lang w:eastAsia="ru-RU"/>
        </w:rPr>
        <w:t xml:space="preserve">ного плана,  используется также </w:t>
      </w:r>
      <w:r w:rsidRPr="004071B1">
        <w:rPr>
          <w:lang w:eastAsia="ru-RU"/>
        </w:rPr>
        <w:t xml:space="preserve">на внеурочную деятельность, которая организуется по основным направлениям развития личности (духовно-нравственное, социально-педагогическое, интеллектуально-познавательное, художественно-эстетическое, спортивно-оздоровительное). Содержание данных занятий осуществляется посредством различных форм организации, таких как кружки, секции, экскурсии, соревнования, поисковые и научные исследования и т.д. </w:t>
      </w:r>
    </w:p>
    <w:p w:rsidR="00ED4B61" w:rsidRPr="001E0659" w:rsidRDefault="00ED4B61" w:rsidP="00ED4B6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B61" w:rsidRPr="003133E9" w:rsidRDefault="00ED4B61" w:rsidP="00ED4B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</w:t>
      </w:r>
      <w:r w:rsidRPr="003133E9">
        <w:rPr>
          <w:rFonts w:ascii="Times New Roman" w:hAnsi="Times New Roman"/>
          <w:sz w:val="24"/>
          <w:szCs w:val="24"/>
        </w:rPr>
        <w:t xml:space="preserve">чебный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3E9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8-9 классов </w:t>
      </w:r>
      <w:r w:rsidRPr="003133E9">
        <w:rPr>
          <w:rFonts w:ascii="Times New Roman" w:hAnsi="Times New Roman"/>
          <w:sz w:val="24"/>
          <w:szCs w:val="24"/>
        </w:rPr>
        <w:t xml:space="preserve">составлен в  соответствии с требованиями базисного учебного плана общеобразовательных учреждений РФ </w:t>
      </w:r>
      <w:smartTag w:uri="urn:schemas-microsoft-com:office:smarttags" w:element="metricconverter">
        <w:smartTagPr>
          <w:attr w:name="ProductID" w:val="2004 г"/>
        </w:smartTagPr>
        <w:r w:rsidRPr="003133E9">
          <w:rPr>
            <w:rFonts w:ascii="Times New Roman" w:hAnsi="Times New Roman"/>
            <w:sz w:val="24"/>
            <w:szCs w:val="24"/>
          </w:rPr>
          <w:t>2004 г</w:t>
        </w:r>
      </w:smartTag>
      <w:r w:rsidRPr="003133E9">
        <w:rPr>
          <w:rFonts w:ascii="Times New Roman" w:hAnsi="Times New Roman"/>
          <w:sz w:val="24"/>
          <w:szCs w:val="24"/>
        </w:rPr>
        <w:t xml:space="preserve">. </w:t>
      </w:r>
    </w:p>
    <w:p w:rsidR="00ED4B61" w:rsidRPr="003133E9" w:rsidRDefault="00ED4B61" w:rsidP="00ED4B61">
      <w:pPr>
        <w:spacing w:after="0"/>
        <w:rPr>
          <w:rFonts w:ascii="Times New Roman" w:hAnsi="Times New Roman"/>
          <w:sz w:val="24"/>
          <w:szCs w:val="24"/>
        </w:rPr>
      </w:pPr>
      <w:r w:rsidRPr="003133E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Pr="003133E9">
        <w:rPr>
          <w:rFonts w:ascii="Times New Roman" w:hAnsi="Times New Roman"/>
          <w:sz w:val="24"/>
          <w:szCs w:val="24"/>
        </w:rPr>
        <w:t xml:space="preserve"> учебном плане в необходимом объеме сохраняется содержание, являющееся обязательным для обеспечения базового стандарта образования.</w:t>
      </w:r>
    </w:p>
    <w:p w:rsidR="00ED4B61" w:rsidRPr="00ED4B61" w:rsidRDefault="00ED4B61" w:rsidP="00ED4B61">
      <w:pPr>
        <w:spacing w:after="0"/>
        <w:rPr>
          <w:rFonts w:ascii="Times New Roman" w:hAnsi="Times New Roman"/>
          <w:sz w:val="24"/>
          <w:szCs w:val="24"/>
        </w:rPr>
      </w:pPr>
      <w:r w:rsidRPr="003133E9">
        <w:rPr>
          <w:rFonts w:ascii="Times New Roman" w:hAnsi="Times New Roman"/>
          <w:sz w:val="24"/>
          <w:szCs w:val="24"/>
        </w:rPr>
        <w:t xml:space="preserve">     Учебная нагрузка каждого ученика  состоит из часов</w:t>
      </w:r>
      <w:proofErr w:type="gramStart"/>
      <w:r w:rsidRPr="003133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33E9">
        <w:rPr>
          <w:rFonts w:ascii="Times New Roman" w:hAnsi="Times New Roman"/>
          <w:sz w:val="24"/>
          <w:szCs w:val="24"/>
        </w:rPr>
        <w:t xml:space="preserve"> отведенных на базовый компонент . Она не превышает максимальный объем обязательной учебной нагрузки для школьника.</w:t>
      </w:r>
    </w:p>
    <w:p w:rsidR="00ED4B61" w:rsidRDefault="00ED4B61" w:rsidP="00ED4B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4AAE">
        <w:rPr>
          <w:rFonts w:ascii="Times New Roman" w:hAnsi="Times New Roman"/>
          <w:sz w:val="24"/>
          <w:szCs w:val="24"/>
        </w:rPr>
        <w:t>В 8 классе в курсе технологии 1 час в неделю</w:t>
      </w:r>
      <w:proofErr w:type="gramStart"/>
      <w:r w:rsidRPr="00574A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4AAE">
        <w:rPr>
          <w:rFonts w:ascii="Times New Roman" w:hAnsi="Times New Roman"/>
          <w:sz w:val="24"/>
          <w:szCs w:val="24"/>
        </w:rPr>
        <w:t xml:space="preserve"> в курсе искусство ( музыка) и искусство (ИЗО) 0,5 часа в неделю    выделены  для организации изучения содержания образования краеведческой направленности</w:t>
      </w:r>
      <w:r w:rsidRPr="000927A3">
        <w:rPr>
          <w:sz w:val="28"/>
          <w:szCs w:val="28"/>
        </w:rPr>
        <w:t>.</w:t>
      </w:r>
    </w:p>
    <w:p w:rsidR="002B260A" w:rsidRPr="00ED4B61" w:rsidRDefault="00ED4B61" w:rsidP="002B260A">
      <w:pPr>
        <w:rPr>
          <w:rStyle w:val="FontStyle70"/>
          <w:rFonts w:asciiTheme="minorHAnsi" w:hAnsiTheme="minorHAnsi" w:cstheme="minorBidi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Компонент образовательного учреждения в 9 классе ( 3 часа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 xml:space="preserve">спользуется на организацию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учащихся.</w:t>
      </w:r>
    </w:p>
    <w:p w:rsidR="002B260A" w:rsidRPr="0081791B" w:rsidRDefault="002B260A" w:rsidP="002B26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Условия организации учебного процесса в основном соответствуют лицензионным требованиям. </w:t>
      </w:r>
    </w:p>
    <w:p w:rsidR="002B260A" w:rsidRPr="00ED4B61" w:rsidRDefault="002B260A" w:rsidP="00ED4B61">
      <w:pPr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lastRenderedPageBreak/>
        <w:t xml:space="preserve">     Учебный процесс в школе организован в соответствии с образовательной программой, учебными планами  и расписаниями уроков, факультативов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 xml:space="preserve">  внеурочной деятельности.</w:t>
      </w:r>
    </w:p>
    <w:p w:rsidR="002B260A" w:rsidRPr="0081791B" w:rsidRDefault="002B260A" w:rsidP="002B26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1791B">
        <w:rPr>
          <w:rFonts w:ascii="Times New Roman" w:hAnsi="Times New Roman" w:cs="Times New Roman"/>
          <w:bCs/>
          <w:sz w:val="24"/>
          <w:szCs w:val="24"/>
        </w:rPr>
        <w:t>Учебные программы</w:t>
      </w:r>
      <w:proofErr w:type="gramStart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1791B">
        <w:rPr>
          <w:rFonts w:ascii="Times New Roman" w:hAnsi="Times New Roman" w:cs="Times New Roman"/>
          <w:bCs/>
          <w:sz w:val="24"/>
          <w:szCs w:val="24"/>
        </w:rPr>
        <w:t>реализуемые школой ,  соответствуют требованиям</w:t>
      </w:r>
      <w:r w:rsidRPr="00817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91B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стандарта. Факультативы, включенные в учебный план школы,  соответствуют запросам учащихся  и их родителей.</w:t>
      </w:r>
    </w:p>
    <w:p w:rsidR="002B260A" w:rsidRPr="0081791B" w:rsidRDefault="002B260A" w:rsidP="002B260A">
      <w:pPr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Школа работает в общеобразовательном профиле, не предусматривающем специального внимания к той или иной предметной области. </w:t>
      </w:r>
    </w:p>
    <w:p w:rsidR="002B260A" w:rsidRPr="0081791B" w:rsidRDefault="002B260A" w:rsidP="002B260A">
      <w:pPr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Введена 3-х часовая  программа по физической культуре в 5-9 классах.</w:t>
      </w:r>
    </w:p>
    <w:p w:rsidR="002B260A" w:rsidRPr="0081791B" w:rsidRDefault="002B260A" w:rsidP="002B260A">
      <w:pPr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Удовлетворенность реализуемой образовательной программой высказывают  82 % родителей и 75 % учащихся. </w:t>
      </w:r>
    </w:p>
    <w:p w:rsidR="002B260A" w:rsidRPr="0081791B" w:rsidRDefault="002B260A" w:rsidP="00AD5B21">
      <w:pPr>
        <w:pStyle w:val="31"/>
        <w:rPr>
          <w:b/>
          <w:szCs w:val="24"/>
        </w:rPr>
      </w:pPr>
    </w:p>
    <w:p w:rsidR="002B260A" w:rsidRPr="0081791B" w:rsidRDefault="002B260A" w:rsidP="002B260A">
      <w:pPr>
        <w:pStyle w:val="31"/>
        <w:jc w:val="center"/>
        <w:rPr>
          <w:b/>
          <w:szCs w:val="24"/>
        </w:rPr>
      </w:pPr>
      <w:r w:rsidRPr="0081791B">
        <w:rPr>
          <w:b/>
          <w:szCs w:val="24"/>
        </w:rPr>
        <w:t xml:space="preserve">3. Кадровое обеспечение </w:t>
      </w:r>
      <w:proofErr w:type="gramStart"/>
      <w:r w:rsidRPr="0081791B">
        <w:rPr>
          <w:b/>
          <w:szCs w:val="24"/>
        </w:rPr>
        <w:t>реализуемых</w:t>
      </w:r>
      <w:proofErr w:type="gramEnd"/>
      <w:r w:rsidRPr="0081791B">
        <w:rPr>
          <w:b/>
          <w:szCs w:val="24"/>
        </w:rPr>
        <w:t xml:space="preserve"> </w:t>
      </w:r>
    </w:p>
    <w:p w:rsidR="00ED4B61" w:rsidRDefault="002B260A" w:rsidP="00AD5B21">
      <w:pPr>
        <w:pStyle w:val="31"/>
        <w:jc w:val="center"/>
        <w:rPr>
          <w:b/>
          <w:szCs w:val="24"/>
        </w:rPr>
      </w:pPr>
      <w:r w:rsidRPr="0081791B">
        <w:rPr>
          <w:b/>
          <w:szCs w:val="24"/>
        </w:rPr>
        <w:t>образовательных и воспитательных программ.</w:t>
      </w:r>
    </w:p>
    <w:p w:rsidR="00AD5B21" w:rsidRPr="00AD5B21" w:rsidRDefault="00AD5B21" w:rsidP="00AD5B21">
      <w:pPr>
        <w:pStyle w:val="31"/>
        <w:jc w:val="center"/>
        <w:rPr>
          <w:b/>
          <w:szCs w:val="24"/>
        </w:rPr>
      </w:pPr>
    </w:p>
    <w:p w:rsidR="002B260A" w:rsidRPr="0081791B" w:rsidRDefault="00ED4B61" w:rsidP="00AD5B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2015-2016 учебном году в школе работали 8 педагогов: </w:t>
      </w:r>
    </w:p>
    <w:p w:rsidR="002B260A" w:rsidRPr="0081791B" w:rsidRDefault="002B260A" w:rsidP="00AD5B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88 %  педагогического колле</w:t>
      </w:r>
      <w:r w:rsidR="00ED4B61">
        <w:rPr>
          <w:rFonts w:ascii="Times New Roman" w:hAnsi="Times New Roman" w:cs="Times New Roman"/>
          <w:sz w:val="24"/>
          <w:szCs w:val="24"/>
        </w:rPr>
        <w:t>ктива имеют высшее образование</w:t>
      </w:r>
      <w:proofErr w:type="gramStart"/>
      <w:r w:rsidR="00ED4B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 xml:space="preserve"> все осно</w:t>
      </w:r>
      <w:r w:rsidR="00B93BD5">
        <w:rPr>
          <w:rFonts w:ascii="Times New Roman" w:hAnsi="Times New Roman" w:cs="Times New Roman"/>
          <w:sz w:val="24"/>
          <w:szCs w:val="24"/>
        </w:rPr>
        <w:t>вные предметы ведут специалисты;</w:t>
      </w:r>
    </w:p>
    <w:p w:rsidR="002B260A" w:rsidRPr="0081791B" w:rsidRDefault="002B260A" w:rsidP="00AD5B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Из 8 педагогов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 xml:space="preserve"> работающих в школе на конец учебного  имеют 1-ю квалификационную категорию  5 человек ,</w:t>
      </w:r>
      <w:r w:rsidR="00257265">
        <w:rPr>
          <w:rFonts w:ascii="Times New Roman" w:hAnsi="Times New Roman" w:cs="Times New Roman"/>
          <w:sz w:val="24"/>
          <w:szCs w:val="24"/>
        </w:rPr>
        <w:t xml:space="preserve"> </w:t>
      </w:r>
      <w:r w:rsidRPr="0081791B">
        <w:rPr>
          <w:rFonts w:ascii="Times New Roman" w:hAnsi="Times New Roman" w:cs="Times New Roman"/>
          <w:sz w:val="24"/>
          <w:szCs w:val="24"/>
        </w:rPr>
        <w:t>3 педагога аттестованы на соответствие занимаемой должности.</w:t>
      </w:r>
    </w:p>
    <w:p w:rsidR="002B260A" w:rsidRPr="0081791B" w:rsidRDefault="002B260A" w:rsidP="00AD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Образовательный уровень педагогического коллектива по сравнению с предыдущим учебным годом   не изменился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60A" w:rsidRPr="0081791B" w:rsidRDefault="002B260A" w:rsidP="00AD5B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В работе педагогами школы используются элементы технологии развивающего обучения, проблемного обучения, </w:t>
      </w:r>
      <w:proofErr w:type="spellStart"/>
      <w:r w:rsidRPr="0081791B">
        <w:rPr>
          <w:rFonts w:ascii="Times New Roman" w:hAnsi="Times New Roman" w:cs="Times New Roman"/>
          <w:bCs/>
          <w:sz w:val="24"/>
          <w:szCs w:val="24"/>
        </w:rPr>
        <w:t>разноуровневого</w:t>
      </w:r>
      <w:proofErr w:type="spellEnd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обучения, </w:t>
      </w:r>
      <w:proofErr w:type="spellStart"/>
      <w:r w:rsidRPr="0081791B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технологии. Преподавание ведется с учетом индивидуальных особенностей обучающихся.</w:t>
      </w:r>
    </w:p>
    <w:p w:rsidR="002B260A" w:rsidRPr="0081791B" w:rsidRDefault="002B260A" w:rsidP="00AD5B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     В начальной школе и на отдельных предметах в основной школе применяется  технология разновозрастного  обучения, которая помогает при переходе в старшие классы реализовывать самостоятельные формы работы</w:t>
      </w:r>
      <w:proofErr w:type="gramStart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2B260A" w:rsidRPr="0081791B" w:rsidRDefault="002B260A" w:rsidP="00AD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 Учителя  активно  применяют в своей профессиональной деятельности </w:t>
      </w:r>
      <w:proofErr w:type="spellStart"/>
      <w:r w:rsidRPr="0081791B">
        <w:rPr>
          <w:rFonts w:ascii="Times New Roman" w:hAnsi="Times New Roman" w:cs="Times New Roman"/>
          <w:bCs/>
          <w:sz w:val="24"/>
          <w:szCs w:val="24"/>
        </w:rPr>
        <w:t>ИК-технологии</w:t>
      </w:r>
      <w:proofErr w:type="spellEnd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791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81791B">
        <w:rPr>
          <w:rFonts w:ascii="Times New Roman" w:hAnsi="Times New Roman" w:cs="Times New Roman"/>
          <w:bCs/>
          <w:sz w:val="24"/>
          <w:szCs w:val="24"/>
        </w:rPr>
        <w:t>организация</w:t>
      </w:r>
      <w:proofErr w:type="gramEnd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самостоятельной, исследовательской деятельности учащихся; используют ЭОР  на уроках и во внеурочной деятельности.</w:t>
      </w:r>
    </w:p>
    <w:p w:rsidR="002B260A" w:rsidRPr="0081791B" w:rsidRDefault="002B260A" w:rsidP="00AD5B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   Большинство учителей школы добивается в течение года положительной динамики в ЗУН учащихся, что отражается   в результатах промежуточной и итоговой аттестации</w:t>
      </w:r>
      <w:proofErr w:type="gramStart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2B260A" w:rsidRPr="0081791B" w:rsidRDefault="002B260A" w:rsidP="00AD5B21">
      <w:pPr>
        <w:pStyle w:val="31"/>
        <w:jc w:val="center"/>
        <w:rPr>
          <w:b/>
          <w:szCs w:val="24"/>
        </w:rPr>
      </w:pPr>
      <w:r w:rsidRPr="0081791B">
        <w:rPr>
          <w:b/>
          <w:szCs w:val="24"/>
        </w:rPr>
        <w:t xml:space="preserve">4. Показатели уровня и качества </w:t>
      </w:r>
      <w:proofErr w:type="gramStart"/>
      <w:r w:rsidRPr="0081791B">
        <w:rPr>
          <w:b/>
          <w:szCs w:val="24"/>
        </w:rPr>
        <w:t>общеобразовательной</w:t>
      </w:r>
      <w:proofErr w:type="gramEnd"/>
    </w:p>
    <w:p w:rsidR="002B260A" w:rsidRPr="0081791B" w:rsidRDefault="002B260A" w:rsidP="00AD5B21">
      <w:pPr>
        <w:pStyle w:val="31"/>
        <w:jc w:val="center"/>
        <w:rPr>
          <w:b/>
          <w:szCs w:val="24"/>
        </w:rPr>
      </w:pPr>
      <w:r w:rsidRPr="0081791B">
        <w:rPr>
          <w:b/>
          <w:szCs w:val="24"/>
        </w:rPr>
        <w:t xml:space="preserve">подготовки </w:t>
      </w:r>
      <w:proofErr w:type="gramStart"/>
      <w:r w:rsidRPr="0081791B">
        <w:rPr>
          <w:b/>
          <w:szCs w:val="24"/>
        </w:rPr>
        <w:t>обучающихся</w:t>
      </w:r>
      <w:proofErr w:type="gramEnd"/>
    </w:p>
    <w:p w:rsidR="002B260A" w:rsidRPr="0081791B" w:rsidRDefault="002B260A" w:rsidP="00AD5B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60A" w:rsidRPr="0081791B" w:rsidRDefault="002B260A" w:rsidP="00AD5B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По  основным предметам учебного плана прослеживается положительная  динамика, как в начальной школе, так и в основной. </w:t>
      </w:r>
    </w:p>
    <w:p w:rsidR="002B260A" w:rsidRPr="00257265" w:rsidRDefault="002B260A" w:rsidP="002572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726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Показатели результатов обучения –</w:t>
      </w:r>
      <w:r w:rsidRPr="002572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7265">
        <w:rPr>
          <w:rFonts w:ascii="Times New Roman" w:hAnsi="Times New Roman" w:cs="Times New Roman"/>
          <w:b/>
          <w:bCs/>
          <w:i/>
          <w:sz w:val="24"/>
          <w:szCs w:val="24"/>
        </w:rPr>
        <w:t>средний балл по предмету                                                                                                                                                                                                         по итогам  2015-16 учебного года, без учета экзаменов</w:t>
      </w:r>
    </w:p>
    <w:tbl>
      <w:tblPr>
        <w:tblStyle w:val="a4"/>
        <w:tblW w:w="10555" w:type="dxa"/>
        <w:tblLayout w:type="fixed"/>
        <w:tblLook w:val="04A0"/>
      </w:tblPr>
      <w:tblGrid>
        <w:gridCol w:w="392"/>
        <w:gridCol w:w="636"/>
        <w:gridCol w:w="636"/>
        <w:gridCol w:w="571"/>
        <w:gridCol w:w="516"/>
        <w:gridCol w:w="516"/>
        <w:gridCol w:w="604"/>
        <w:gridCol w:w="567"/>
        <w:gridCol w:w="516"/>
        <w:gridCol w:w="541"/>
        <w:gridCol w:w="567"/>
        <w:gridCol w:w="567"/>
        <w:gridCol w:w="516"/>
        <w:gridCol w:w="618"/>
        <w:gridCol w:w="635"/>
        <w:gridCol w:w="499"/>
        <w:gridCol w:w="636"/>
        <w:gridCol w:w="516"/>
        <w:gridCol w:w="506"/>
      </w:tblGrid>
      <w:tr w:rsidR="002B260A" w:rsidRPr="0081791B" w:rsidTr="00257265">
        <w:tc>
          <w:tcPr>
            <w:tcW w:w="392" w:type="dxa"/>
            <w:vMerge w:val="restart"/>
            <w:textDirection w:val="btLr"/>
          </w:tcPr>
          <w:p w:rsidR="002B260A" w:rsidRPr="00257265" w:rsidRDefault="002B260A" w:rsidP="00301329">
            <w:pPr>
              <w:ind w:left="113" w:right="113"/>
              <w:jc w:val="both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классы</w:t>
            </w:r>
          </w:p>
        </w:tc>
        <w:tc>
          <w:tcPr>
            <w:tcW w:w="10163" w:type="dxa"/>
            <w:gridSpan w:val="18"/>
          </w:tcPr>
          <w:p w:rsidR="002B260A" w:rsidRPr="00257265" w:rsidRDefault="002B260A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b/>
                <w:bCs/>
                <w:sz w:val="18"/>
                <w:szCs w:val="18"/>
              </w:rPr>
              <w:t>предметы</w:t>
            </w:r>
          </w:p>
        </w:tc>
      </w:tr>
      <w:tr w:rsidR="00257265" w:rsidRPr="0081791B" w:rsidTr="00257265">
        <w:trPr>
          <w:cantSplit/>
          <w:trHeight w:val="1134"/>
        </w:trPr>
        <w:tc>
          <w:tcPr>
            <w:tcW w:w="392" w:type="dxa"/>
            <w:vMerge/>
          </w:tcPr>
          <w:p w:rsidR="00257265" w:rsidRPr="00257265" w:rsidRDefault="00257265" w:rsidP="003013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36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литература</w:t>
            </w:r>
          </w:p>
        </w:tc>
        <w:tc>
          <w:tcPr>
            <w:tcW w:w="571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математика</w:t>
            </w:r>
          </w:p>
        </w:tc>
        <w:tc>
          <w:tcPr>
            <w:tcW w:w="516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алгебра</w:t>
            </w:r>
          </w:p>
        </w:tc>
        <w:tc>
          <w:tcPr>
            <w:tcW w:w="516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геометрия</w:t>
            </w:r>
          </w:p>
        </w:tc>
        <w:tc>
          <w:tcPr>
            <w:tcW w:w="604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химия</w:t>
            </w:r>
          </w:p>
        </w:tc>
        <w:tc>
          <w:tcPr>
            <w:tcW w:w="516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41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57265">
              <w:rPr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567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 xml:space="preserve">биолог, (природ) </w:t>
            </w:r>
            <w:proofErr w:type="spellStart"/>
            <w:r w:rsidRPr="00257265">
              <w:rPr>
                <w:sz w:val="18"/>
                <w:szCs w:val="18"/>
              </w:rPr>
              <w:t>окруж</w:t>
            </w:r>
            <w:proofErr w:type="spellEnd"/>
            <w:r w:rsidRPr="00257265">
              <w:rPr>
                <w:sz w:val="18"/>
                <w:szCs w:val="18"/>
              </w:rPr>
              <w:t>. мир</w:t>
            </w:r>
          </w:p>
        </w:tc>
        <w:tc>
          <w:tcPr>
            <w:tcW w:w="516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информатика</w:t>
            </w:r>
          </w:p>
        </w:tc>
        <w:tc>
          <w:tcPr>
            <w:tcW w:w="618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нем</w:t>
            </w:r>
            <w:proofErr w:type="gramStart"/>
            <w:r w:rsidRPr="00257265">
              <w:rPr>
                <w:sz w:val="18"/>
                <w:szCs w:val="18"/>
              </w:rPr>
              <w:t>.я</w:t>
            </w:r>
            <w:proofErr w:type="gramEnd"/>
            <w:r w:rsidRPr="00257265">
              <w:rPr>
                <w:sz w:val="18"/>
                <w:szCs w:val="18"/>
              </w:rPr>
              <w:t>з</w:t>
            </w:r>
          </w:p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5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технология</w:t>
            </w:r>
          </w:p>
        </w:tc>
        <w:tc>
          <w:tcPr>
            <w:tcW w:w="499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физкультура</w:t>
            </w:r>
          </w:p>
        </w:tc>
        <w:tc>
          <w:tcPr>
            <w:tcW w:w="636" w:type="dxa"/>
            <w:textDirection w:val="btLr"/>
          </w:tcPr>
          <w:p w:rsidR="00257265" w:rsidRPr="00257265" w:rsidRDefault="00257265" w:rsidP="00257265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ИЗО</w:t>
            </w:r>
          </w:p>
        </w:tc>
        <w:tc>
          <w:tcPr>
            <w:tcW w:w="516" w:type="dxa"/>
            <w:textDirection w:val="btLr"/>
            <w:vAlign w:val="bottom"/>
          </w:tcPr>
          <w:p w:rsidR="00257265" w:rsidRPr="00257265" w:rsidRDefault="00257265" w:rsidP="00301329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Музыка</w:t>
            </w:r>
          </w:p>
        </w:tc>
        <w:tc>
          <w:tcPr>
            <w:tcW w:w="506" w:type="dxa"/>
            <w:textDirection w:val="btLr"/>
            <w:vAlign w:val="bottom"/>
          </w:tcPr>
          <w:p w:rsidR="00257265" w:rsidRPr="00257265" w:rsidRDefault="00257265" w:rsidP="00301329">
            <w:pPr>
              <w:ind w:left="113" w:right="113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ОБЖ</w:t>
            </w: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2кл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3,7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4,3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4,3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57265" w:rsidRDefault="00257265" w:rsidP="00257265">
            <w:pPr>
              <w:jc w:val="center"/>
              <w:rPr>
                <w:sz w:val="18"/>
                <w:szCs w:val="18"/>
              </w:rPr>
            </w:pP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3,7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57265" w:rsidRDefault="00257265" w:rsidP="00257265">
            <w:pPr>
              <w:jc w:val="center"/>
              <w:rPr>
                <w:sz w:val="18"/>
                <w:szCs w:val="18"/>
              </w:rPr>
            </w:pP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4,25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3,7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57265" w:rsidRDefault="00257265" w:rsidP="00257265">
            <w:pPr>
              <w:jc w:val="center"/>
              <w:rPr>
                <w:sz w:val="18"/>
                <w:szCs w:val="18"/>
              </w:rPr>
            </w:pP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4,2</w:t>
            </w:r>
          </w:p>
          <w:p w:rsidR="00257265" w:rsidRPr="00257265" w:rsidRDefault="00257265" w:rsidP="00257265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4,3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4,3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3,7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3,7</w:t>
            </w: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3,7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4,3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618" w:type="dxa"/>
            <w:vAlign w:val="center"/>
          </w:tcPr>
          <w:p w:rsidR="00257265" w:rsidRDefault="00257265" w:rsidP="00257265">
            <w:pPr>
              <w:jc w:val="center"/>
              <w:rPr>
                <w:sz w:val="18"/>
                <w:szCs w:val="18"/>
              </w:rPr>
            </w:pP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3,7</w:t>
            </w: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4,7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6кл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618" w:type="dxa"/>
            <w:vAlign w:val="center"/>
          </w:tcPr>
          <w:p w:rsidR="00257265" w:rsidRDefault="00257265" w:rsidP="00257265">
            <w:pPr>
              <w:jc w:val="center"/>
              <w:rPr>
                <w:sz w:val="18"/>
                <w:szCs w:val="18"/>
              </w:rPr>
            </w:pP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7кл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8кл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5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</w:tr>
      <w:tr w:rsidR="00257265" w:rsidRPr="0081791B" w:rsidTr="00257265">
        <w:tc>
          <w:tcPr>
            <w:tcW w:w="392" w:type="dxa"/>
            <w:vAlign w:val="bottom"/>
          </w:tcPr>
          <w:p w:rsidR="00257265" w:rsidRPr="00257265" w:rsidRDefault="00257265" w:rsidP="00301329">
            <w:pPr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9кл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618" w:type="dxa"/>
            <w:vAlign w:val="center"/>
          </w:tcPr>
          <w:p w:rsidR="00257265" w:rsidRDefault="00257265" w:rsidP="00257265">
            <w:pPr>
              <w:jc w:val="center"/>
              <w:rPr>
                <w:sz w:val="18"/>
                <w:szCs w:val="18"/>
              </w:rPr>
            </w:pP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3,5</w:t>
            </w:r>
          </w:p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  <w:r w:rsidRPr="00257265">
              <w:rPr>
                <w:sz w:val="18"/>
                <w:szCs w:val="18"/>
              </w:rPr>
              <w:t>4,5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sz w:val="18"/>
                <w:szCs w:val="18"/>
              </w:rPr>
            </w:pPr>
          </w:p>
        </w:tc>
      </w:tr>
      <w:tr w:rsidR="00257265" w:rsidRPr="0081791B" w:rsidTr="00257265">
        <w:trPr>
          <w:cantSplit/>
          <w:trHeight w:val="1134"/>
        </w:trPr>
        <w:tc>
          <w:tcPr>
            <w:tcW w:w="392" w:type="dxa"/>
            <w:textDirection w:val="btLr"/>
            <w:vAlign w:val="bottom"/>
          </w:tcPr>
          <w:p w:rsidR="00257265" w:rsidRPr="00257265" w:rsidRDefault="00257265" w:rsidP="0025726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257265">
              <w:rPr>
                <w:b/>
                <w:bCs/>
                <w:sz w:val="18"/>
                <w:szCs w:val="18"/>
              </w:rPr>
              <w:t>по школе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571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604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41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567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618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</w:p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3,8</w:t>
            </w:r>
          </w:p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499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63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51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506" w:type="dxa"/>
            <w:vAlign w:val="center"/>
          </w:tcPr>
          <w:p w:rsidR="00257265" w:rsidRPr="00257265" w:rsidRDefault="00257265" w:rsidP="00257265">
            <w:pPr>
              <w:jc w:val="center"/>
              <w:rPr>
                <w:b/>
                <w:sz w:val="18"/>
                <w:szCs w:val="18"/>
              </w:rPr>
            </w:pPr>
            <w:r w:rsidRPr="00257265">
              <w:rPr>
                <w:b/>
                <w:sz w:val="18"/>
                <w:szCs w:val="18"/>
              </w:rPr>
              <w:t>4</w:t>
            </w:r>
          </w:p>
        </w:tc>
      </w:tr>
    </w:tbl>
    <w:p w:rsidR="002B260A" w:rsidRPr="0081791B" w:rsidRDefault="002B260A" w:rsidP="002B2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0A" w:rsidRDefault="002B260A" w:rsidP="002B260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Сравнительный анализ результатов обучения за год по сравнению с предыдущим учебным годом показывает, что несколько снизилось количество «хорошистов» и учащихся, получивших по результатам года одну «3», переведенных «условно» не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 xml:space="preserve"> промежуточную аттестацию успешно прошли все учащиеся 1-8 классов.</w:t>
      </w:r>
    </w:p>
    <w:p w:rsidR="00257265" w:rsidRPr="0081791B" w:rsidRDefault="00257265" w:rsidP="002B26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47"/>
        <w:gridCol w:w="1383"/>
        <w:gridCol w:w="1383"/>
        <w:gridCol w:w="1390"/>
        <w:gridCol w:w="1384"/>
        <w:gridCol w:w="1384"/>
        <w:gridCol w:w="1390"/>
      </w:tblGrid>
      <w:tr w:rsidR="00257265" w:rsidRPr="0081791B" w:rsidTr="00257265">
        <w:tc>
          <w:tcPr>
            <w:tcW w:w="1647" w:type="dxa"/>
            <w:vMerge w:val="restart"/>
          </w:tcPr>
          <w:p w:rsidR="00257265" w:rsidRDefault="00257265">
            <w:pPr>
              <w:rPr>
                <w:sz w:val="24"/>
                <w:szCs w:val="24"/>
              </w:rPr>
            </w:pPr>
          </w:p>
          <w:p w:rsidR="00257265" w:rsidRDefault="00257265">
            <w:pPr>
              <w:rPr>
                <w:sz w:val="24"/>
                <w:szCs w:val="24"/>
              </w:rPr>
            </w:pPr>
          </w:p>
          <w:p w:rsidR="00257265" w:rsidRPr="0081791B" w:rsidRDefault="002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56" w:type="dxa"/>
            <w:gridSpan w:val="3"/>
          </w:tcPr>
          <w:p w:rsidR="00257265" w:rsidRPr="0081791B" w:rsidRDefault="00257265" w:rsidP="002B260A">
            <w:pPr>
              <w:jc w:val="center"/>
              <w:rPr>
                <w:sz w:val="24"/>
                <w:szCs w:val="24"/>
              </w:rPr>
            </w:pPr>
          </w:p>
          <w:p w:rsidR="00257265" w:rsidRPr="0081791B" w:rsidRDefault="00257265" w:rsidP="002B260A">
            <w:pPr>
              <w:jc w:val="center"/>
              <w:rPr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 xml:space="preserve">2014-2015 </w:t>
            </w:r>
            <w:proofErr w:type="spellStart"/>
            <w:r w:rsidRPr="0081791B">
              <w:rPr>
                <w:sz w:val="24"/>
                <w:szCs w:val="24"/>
              </w:rPr>
              <w:t>уч</w:t>
            </w:r>
            <w:proofErr w:type="gramStart"/>
            <w:r w:rsidRPr="0081791B">
              <w:rPr>
                <w:sz w:val="24"/>
                <w:szCs w:val="24"/>
              </w:rPr>
              <w:t>.г</w:t>
            </w:r>
            <w:proofErr w:type="gramEnd"/>
            <w:r w:rsidRPr="0081791B">
              <w:rPr>
                <w:sz w:val="24"/>
                <w:szCs w:val="24"/>
              </w:rPr>
              <w:t>од</w:t>
            </w:r>
            <w:proofErr w:type="spellEnd"/>
          </w:p>
          <w:p w:rsidR="00257265" w:rsidRPr="0081791B" w:rsidRDefault="00257265" w:rsidP="002B2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3"/>
          </w:tcPr>
          <w:p w:rsidR="00257265" w:rsidRPr="0081791B" w:rsidRDefault="00257265" w:rsidP="002B260A">
            <w:pPr>
              <w:jc w:val="center"/>
              <w:rPr>
                <w:sz w:val="24"/>
                <w:szCs w:val="24"/>
              </w:rPr>
            </w:pPr>
          </w:p>
          <w:p w:rsidR="00257265" w:rsidRPr="0081791B" w:rsidRDefault="00257265" w:rsidP="002B260A">
            <w:pPr>
              <w:jc w:val="center"/>
              <w:rPr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 xml:space="preserve">2015-2016 </w:t>
            </w:r>
            <w:proofErr w:type="spellStart"/>
            <w:r w:rsidRPr="0081791B">
              <w:rPr>
                <w:sz w:val="24"/>
                <w:szCs w:val="24"/>
              </w:rPr>
              <w:t>уч.г</w:t>
            </w:r>
            <w:proofErr w:type="spellEnd"/>
            <w:r w:rsidRPr="0081791B">
              <w:rPr>
                <w:sz w:val="24"/>
                <w:szCs w:val="24"/>
              </w:rPr>
              <w:t>.</w:t>
            </w:r>
          </w:p>
        </w:tc>
      </w:tr>
      <w:tr w:rsidR="00257265" w:rsidRPr="0081791B" w:rsidTr="00257265">
        <w:tc>
          <w:tcPr>
            <w:tcW w:w="1647" w:type="dxa"/>
            <w:vMerge/>
          </w:tcPr>
          <w:p w:rsidR="00257265" w:rsidRPr="0081791B" w:rsidRDefault="00257265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257265" w:rsidRPr="0081791B" w:rsidRDefault="00257265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>1-4кл</w:t>
            </w:r>
          </w:p>
        </w:tc>
        <w:tc>
          <w:tcPr>
            <w:tcW w:w="1383" w:type="dxa"/>
          </w:tcPr>
          <w:p w:rsidR="00257265" w:rsidRPr="0081791B" w:rsidRDefault="00257265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 xml:space="preserve">5-9 </w:t>
            </w:r>
            <w:proofErr w:type="spellStart"/>
            <w:r w:rsidRPr="0081791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90" w:type="dxa"/>
          </w:tcPr>
          <w:p w:rsidR="00257265" w:rsidRPr="0081791B" w:rsidRDefault="00257265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257265" w:rsidRPr="0081791B" w:rsidRDefault="00257265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>1-4кл</w:t>
            </w:r>
          </w:p>
        </w:tc>
        <w:tc>
          <w:tcPr>
            <w:tcW w:w="1384" w:type="dxa"/>
          </w:tcPr>
          <w:p w:rsidR="00257265" w:rsidRPr="0081791B" w:rsidRDefault="00257265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 xml:space="preserve">5-9 </w:t>
            </w:r>
            <w:proofErr w:type="spellStart"/>
            <w:r w:rsidRPr="0081791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90" w:type="dxa"/>
          </w:tcPr>
          <w:p w:rsidR="00257265" w:rsidRPr="0081791B" w:rsidRDefault="00257265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>Всего</w:t>
            </w:r>
          </w:p>
        </w:tc>
      </w:tr>
      <w:tr w:rsidR="002B260A" w:rsidRPr="0081791B" w:rsidTr="00257265">
        <w:tc>
          <w:tcPr>
            <w:tcW w:w="1647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>Закончили на "4" и "5"</w:t>
            </w:r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64%</w:t>
            </w:r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43%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54%</w:t>
            </w: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43%</w:t>
            </w: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38%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41%</w:t>
            </w:r>
          </w:p>
        </w:tc>
      </w:tr>
      <w:tr w:rsidR="002B260A" w:rsidRPr="0081791B" w:rsidTr="00257265">
        <w:tc>
          <w:tcPr>
            <w:tcW w:w="1647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>Закончили с одной "3"</w:t>
            </w:r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21%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15%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6%</w:t>
            </w:r>
          </w:p>
        </w:tc>
      </w:tr>
      <w:tr w:rsidR="002B260A" w:rsidRPr="0081791B" w:rsidTr="00257265">
        <w:tc>
          <w:tcPr>
            <w:tcW w:w="1647" w:type="dxa"/>
          </w:tcPr>
          <w:p w:rsidR="002B260A" w:rsidRPr="0081791B" w:rsidRDefault="002B260A" w:rsidP="002B260A">
            <w:pPr>
              <w:jc w:val="both"/>
              <w:rPr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lastRenderedPageBreak/>
              <w:t>Успеваемость по школе за год</w:t>
            </w:r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</w:tr>
      <w:tr w:rsidR="002B260A" w:rsidRPr="0081791B" w:rsidTr="00257265">
        <w:tc>
          <w:tcPr>
            <w:tcW w:w="1647" w:type="dxa"/>
          </w:tcPr>
          <w:p w:rsidR="002B260A" w:rsidRPr="0081791B" w:rsidRDefault="002B260A" w:rsidP="002B260A">
            <w:pPr>
              <w:jc w:val="both"/>
              <w:rPr>
                <w:sz w:val="24"/>
                <w:szCs w:val="24"/>
              </w:rPr>
            </w:pPr>
            <w:proofErr w:type="gramStart"/>
            <w:r w:rsidRPr="0081791B">
              <w:rPr>
                <w:sz w:val="24"/>
                <w:szCs w:val="24"/>
              </w:rPr>
              <w:t xml:space="preserve">Допущены к итоговой аттестации (9  </w:t>
            </w:r>
            <w:proofErr w:type="spellStart"/>
            <w:r w:rsidRPr="0081791B">
              <w:rPr>
                <w:sz w:val="24"/>
                <w:szCs w:val="24"/>
              </w:rPr>
              <w:t>кл</w:t>
            </w:r>
            <w:proofErr w:type="spellEnd"/>
            <w:r w:rsidRPr="0081791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1791B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2B260A" w:rsidRPr="0081791B" w:rsidRDefault="002B260A" w:rsidP="002B260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61D9C" w:rsidRPr="0081791B" w:rsidRDefault="00961D9C">
      <w:pPr>
        <w:rPr>
          <w:rFonts w:ascii="Times New Roman" w:hAnsi="Times New Roman" w:cs="Times New Roman"/>
          <w:sz w:val="24"/>
          <w:szCs w:val="24"/>
        </w:rPr>
      </w:pPr>
    </w:p>
    <w:p w:rsidR="00A547C0" w:rsidRPr="0081791B" w:rsidRDefault="00A547C0" w:rsidP="00A547C0">
      <w:pPr>
        <w:pStyle w:val="31"/>
        <w:jc w:val="center"/>
        <w:rPr>
          <w:b/>
          <w:szCs w:val="24"/>
        </w:rPr>
      </w:pPr>
      <w:r w:rsidRPr="0081791B">
        <w:rPr>
          <w:b/>
          <w:szCs w:val="24"/>
        </w:rPr>
        <w:t>5. Показатели оценки достижений  предметных результатов  по итогам государственной  итоговой аттестации обучающихся 9 класса.</w:t>
      </w:r>
    </w:p>
    <w:p w:rsidR="00A547C0" w:rsidRPr="0081791B" w:rsidRDefault="00A547C0" w:rsidP="00A547C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7C0" w:rsidRPr="0081791B" w:rsidRDefault="00A547C0" w:rsidP="00A547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  По результатам государственной итоговой аттестации из 4-х выпускников 9 –го класса аттестат об основном общем образовании получили все, но 1 ученик – после повторной сдачи ОГЭ по математике.</w:t>
      </w:r>
    </w:p>
    <w:p w:rsidR="00A547C0" w:rsidRPr="0081791B" w:rsidRDefault="00A547C0" w:rsidP="00A547C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1888"/>
        <w:gridCol w:w="1359"/>
        <w:gridCol w:w="1340"/>
        <w:gridCol w:w="1360"/>
        <w:gridCol w:w="1314"/>
        <w:gridCol w:w="1360"/>
        <w:gridCol w:w="1340"/>
      </w:tblGrid>
      <w:tr w:rsidR="00A547C0" w:rsidRPr="0081791B" w:rsidTr="00A547C0">
        <w:tc>
          <w:tcPr>
            <w:tcW w:w="1749" w:type="dxa"/>
          </w:tcPr>
          <w:p w:rsidR="00A547C0" w:rsidRPr="0081791B" w:rsidRDefault="00A547C0">
            <w:pPr>
              <w:rPr>
                <w:sz w:val="24"/>
                <w:szCs w:val="24"/>
              </w:rPr>
            </w:pPr>
            <w:r w:rsidRPr="0081791B">
              <w:rPr>
                <w:sz w:val="24"/>
                <w:szCs w:val="24"/>
              </w:rPr>
              <w:t>показатели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center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center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center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center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center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center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%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1.     Всего выпускников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2.     Из них допущено к ГИА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3.     Не допущено к ГИА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4.     Сдавали экзамены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5.     Не явились на экзамен по уважительной причине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6.     Сдали с первого раза русский язык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7.     Пересдали русский язык со 2 раза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8. Сдали с 1 раза математику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75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9. Пересдали математику со 2 раза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10. Сдали все предметы по выбору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75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lastRenderedPageBreak/>
              <w:t>11. Не сдали 1 предмет по выбору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12. Не сдали 2 предмета по выбору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33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33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13. Количество выпускников,  прошедших ГИА (без учета предметов по выбору)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14. Количество выпускников, получивших аттестаты обычного образца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15 Количество выпускников, получивших аттестаты с отличием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16. Количество выпускников, закончивших 9 класс на «4» и «5»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547C0" w:rsidRPr="0081791B" w:rsidTr="00A547C0">
        <w:tc>
          <w:tcPr>
            <w:tcW w:w="174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17. Количество выпускников, выпущенных со справкой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47C0" w:rsidRPr="0081791B" w:rsidTr="00A547C0">
        <w:tc>
          <w:tcPr>
            <w:tcW w:w="174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 xml:space="preserve">18 Количество </w:t>
            </w:r>
            <w:proofErr w:type="gramStart"/>
            <w:r w:rsidRPr="0081791B">
              <w:rPr>
                <w:color w:val="000000"/>
                <w:sz w:val="24"/>
                <w:szCs w:val="24"/>
              </w:rPr>
              <w:t>оставленных</w:t>
            </w:r>
            <w:proofErr w:type="gramEnd"/>
            <w:r w:rsidRPr="0081791B">
              <w:rPr>
                <w:color w:val="000000"/>
                <w:sz w:val="24"/>
                <w:szCs w:val="24"/>
              </w:rPr>
              <w:t xml:space="preserve"> на повторное обучение в 9 классе</w:t>
            </w:r>
          </w:p>
        </w:tc>
        <w:tc>
          <w:tcPr>
            <w:tcW w:w="1488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center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jc w:val="right"/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bottom"/>
          </w:tcPr>
          <w:p w:rsidR="00A547C0" w:rsidRPr="0081791B" w:rsidRDefault="00A547C0" w:rsidP="00301329">
            <w:pPr>
              <w:rPr>
                <w:color w:val="000000"/>
                <w:sz w:val="24"/>
                <w:szCs w:val="24"/>
              </w:rPr>
            </w:pPr>
            <w:r w:rsidRPr="0081791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47C0" w:rsidRPr="0081791B" w:rsidRDefault="00A547C0">
      <w:pPr>
        <w:rPr>
          <w:rFonts w:ascii="Times New Roman" w:hAnsi="Times New Roman" w:cs="Times New Roman"/>
          <w:sz w:val="24"/>
          <w:szCs w:val="24"/>
        </w:rPr>
      </w:pPr>
    </w:p>
    <w:p w:rsidR="00A547C0" w:rsidRPr="0081791B" w:rsidRDefault="00A547C0" w:rsidP="00ED4B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Хороший результат  по русскому языку – средний балл </w:t>
      </w:r>
      <w:r w:rsidR="00252F05">
        <w:rPr>
          <w:rFonts w:ascii="Times New Roman" w:hAnsi="Times New Roman" w:cs="Times New Roman"/>
          <w:bCs/>
          <w:sz w:val="24"/>
          <w:szCs w:val="24"/>
        </w:rPr>
        <w:t xml:space="preserve">30 , средняя оценка «4» </w:t>
      </w:r>
      <w:r w:rsidRPr="0081791B">
        <w:rPr>
          <w:rFonts w:ascii="Times New Roman" w:hAnsi="Times New Roman" w:cs="Times New Roman"/>
          <w:bCs/>
          <w:sz w:val="24"/>
          <w:szCs w:val="24"/>
        </w:rPr>
        <w:t>; подтверждение годовой оценки – 50%;</w:t>
      </w:r>
      <w:r w:rsidR="00B93BD5">
        <w:rPr>
          <w:rFonts w:ascii="Times New Roman" w:hAnsi="Times New Roman" w:cs="Times New Roman"/>
          <w:bCs/>
          <w:sz w:val="24"/>
          <w:szCs w:val="24"/>
        </w:rPr>
        <w:t xml:space="preserve"> по сравнению с предыдущим учебным годом ср</w:t>
      </w:r>
      <w:proofErr w:type="gramStart"/>
      <w:r w:rsidR="00B93BD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B93BD5">
        <w:rPr>
          <w:rFonts w:ascii="Times New Roman" w:hAnsi="Times New Roman" w:cs="Times New Roman"/>
          <w:bCs/>
          <w:sz w:val="24"/>
          <w:szCs w:val="24"/>
        </w:rPr>
        <w:t>алл увеличился на 2,5б.</w:t>
      </w:r>
    </w:p>
    <w:p w:rsidR="00A547C0" w:rsidRPr="0081791B" w:rsidRDefault="00A547C0" w:rsidP="00ED4B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По математике </w:t>
      </w:r>
      <w:proofErr w:type="gramStart"/>
      <w:r w:rsidRPr="0081791B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редний балл </w:t>
      </w:r>
      <w:r w:rsidR="00252F05">
        <w:rPr>
          <w:rFonts w:ascii="Times New Roman" w:hAnsi="Times New Roman" w:cs="Times New Roman"/>
          <w:bCs/>
          <w:sz w:val="24"/>
          <w:szCs w:val="24"/>
        </w:rPr>
        <w:t>12 , оценка «</w:t>
      </w:r>
      <w:r w:rsidRPr="0081791B">
        <w:rPr>
          <w:rFonts w:ascii="Times New Roman" w:hAnsi="Times New Roman" w:cs="Times New Roman"/>
          <w:bCs/>
          <w:sz w:val="24"/>
          <w:szCs w:val="24"/>
        </w:rPr>
        <w:t>3</w:t>
      </w:r>
      <w:r w:rsidR="00252F05">
        <w:rPr>
          <w:rFonts w:ascii="Times New Roman" w:hAnsi="Times New Roman" w:cs="Times New Roman"/>
          <w:bCs/>
          <w:sz w:val="24"/>
          <w:szCs w:val="24"/>
        </w:rPr>
        <w:t>»</w:t>
      </w:r>
      <w:r w:rsidRPr="0081791B">
        <w:rPr>
          <w:rFonts w:ascii="Times New Roman" w:hAnsi="Times New Roman" w:cs="Times New Roman"/>
          <w:bCs/>
          <w:sz w:val="24"/>
          <w:szCs w:val="24"/>
        </w:rPr>
        <w:t xml:space="preserve"> (есть одна «2»); подтверждение годовой оценки – 50%</w:t>
      </w:r>
      <w:r w:rsidR="00B93BD5">
        <w:rPr>
          <w:rFonts w:ascii="Times New Roman" w:hAnsi="Times New Roman" w:cs="Times New Roman"/>
          <w:bCs/>
          <w:sz w:val="24"/>
          <w:szCs w:val="24"/>
        </w:rPr>
        <w:t>; по сравнению с предыдущим учебным годом ср.балл увеличился на 2,5б</w:t>
      </w:r>
    </w:p>
    <w:p w:rsidR="00252F05" w:rsidRDefault="00A547C0" w:rsidP="00252F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>Экзамены  по выбору</w:t>
      </w:r>
      <w:proofErr w:type="gramStart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179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7C0" w:rsidRPr="0081791B" w:rsidRDefault="00252F05" w:rsidP="00252F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физика –</w:t>
      </w:r>
      <w:r w:rsidRPr="00252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91B">
        <w:rPr>
          <w:rFonts w:ascii="Times New Roman" w:hAnsi="Times New Roman" w:cs="Times New Roman"/>
          <w:bCs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sz w:val="24"/>
          <w:szCs w:val="24"/>
        </w:rPr>
        <w:t xml:space="preserve">24 , оценка «3» 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>/ 1 ученик/</w:t>
      </w:r>
    </w:p>
    <w:p w:rsidR="00A547C0" w:rsidRPr="0081791B" w:rsidRDefault="00252F05" w:rsidP="00252F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 xml:space="preserve">химия – </w:t>
      </w:r>
      <w:r w:rsidR="00B93BD5" w:rsidRPr="0081791B">
        <w:rPr>
          <w:rFonts w:ascii="Times New Roman" w:hAnsi="Times New Roman" w:cs="Times New Roman"/>
          <w:bCs/>
          <w:sz w:val="24"/>
          <w:szCs w:val="24"/>
        </w:rPr>
        <w:t xml:space="preserve"> балл </w:t>
      </w:r>
      <w:r>
        <w:rPr>
          <w:rFonts w:ascii="Times New Roman" w:hAnsi="Times New Roman" w:cs="Times New Roman"/>
          <w:bCs/>
          <w:sz w:val="24"/>
          <w:szCs w:val="24"/>
        </w:rPr>
        <w:t>24 ,</w:t>
      </w:r>
      <w:r w:rsidR="00B93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оценка «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 xml:space="preserve"> /1 ученик/</w:t>
      </w:r>
    </w:p>
    <w:p w:rsidR="00A547C0" w:rsidRPr="0081791B" w:rsidRDefault="00252F05" w:rsidP="00252F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 xml:space="preserve">биология – </w:t>
      </w:r>
      <w:r w:rsidRPr="0081791B">
        <w:rPr>
          <w:rFonts w:ascii="Times New Roman" w:hAnsi="Times New Roman" w:cs="Times New Roman"/>
          <w:bCs/>
          <w:sz w:val="24"/>
          <w:szCs w:val="24"/>
        </w:rPr>
        <w:t xml:space="preserve">средний балл </w:t>
      </w:r>
      <w:r>
        <w:rPr>
          <w:rFonts w:ascii="Times New Roman" w:hAnsi="Times New Roman" w:cs="Times New Roman"/>
          <w:bCs/>
          <w:sz w:val="24"/>
          <w:szCs w:val="24"/>
        </w:rPr>
        <w:t>21 , оценка «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 xml:space="preserve"> / выбрали 3 ученика, сдали  с одной «2»/</w:t>
      </w:r>
    </w:p>
    <w:p w:rsidR="00A547C0" w:rsidRPr="0081791B" w:rsidRDefault="00252F05" w:rsidP="00252F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>обществознание -</w:t>
      </w:r>
      <w:r w:rsidRPr="00252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91B">
        <w:rPr>
          <w:rFonts w:ascii="Times New Roman" w:hAnsi="Times New Roman" w:cs="Times New Roman"/>
          <w:bCs/>
          <w:sz w:val="24"/>
          <w:szCs w:val="24"/>
        </w:rPr>
        <w:t xml:space="preserve">средний балл </w:t>
      </w:r>
      <w:r>
        <w:rPr>
          <w:rFonts w:ascii="Times New Roman" w:hAnsi="Times New Roman" w:cs="Times New Roman"/>
          <w:bCs/>
          <w:sz w:val="24"/>
          <w:szCs w:val="24"/>
        </w:rPr>
        <w:t>15 , оценка «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547C0" w:rsidRPr="0081791B">
        <w:rPr>
          <w:rFonts w:ascii="Times New Roman" w:hAnsi="Times New Roman" w:cs="Times New Roman"/>
          <w:bCs/>
          <w:sz w:val="24"/>
          <w:szCs w:val="24"/>
        </w:rPr>
        <w:t xml:space="preserve"> / выбрали 3 ученика, сдали  с одной «2»/</w:t>
      </w:r>
    </w:p>
    <w:p w:rsidR="00A547C0" w:rsidRPr="0081791B" w:rsidRDefault="00A547C0" w:rsidP="00A547C0">
      <w:pPr>
        <w:pStyle w:val="31"/>
        <w:jc w:val="center"/>
        <w:rPr>
          <w:b/>
          <w:szCs w:val="24"/>
        </w:rPr>
      </w:pPr>
      <w:r w:rsidRPr="0081791B">
        <w:rPr>
          <w:b/>
          <w:szCs w:val="24"/>
        </w:rPr>
        <w:t>6. Трудоустройство выпускников.</w:t>
      </w:r>
    </w:p>
    <w:p w:rsidR="00A547C0" w:rsidRPr="0081791B" w:rsidRDefault="00A547C0" w:rsidP="00A547C0">
      <w:pPr>
        <w:pStyle w:val="31"/>
        <w:jc w:val="center"/>
        <w:rPr>
          <w:b/>
          <w:szCs w:val="24"/>
        </w:rPr>
      </w:pPr>
    </w:p>
    <w:p w:rsidR="00A547C0" w:rsidRPr="0081791B" w:rsidRDefault="00A547C0" w:rsidP="00A547C0">
      <w:pPr>
        <w:pStyle w:val="31"/>
        <w:jc w:val="left"/>
        <w:rPr>
          <w:szCs w:val="24"/>
        </w:rPr>
      </w:pPr>
      <w:r w:rsidRPr="0081791B">
        <w:rPr>
          <w:szCs w:val="24"/>
        </w:rPr>
        <w:t>Все выпускники 9 класса продолжают обучение в образовател</w:t>
      </w:r>
      <w:r w:rsidR="00ED4B61">
        <w:rPr>
          <w:szCs w:val="24"/>
        </w:rPr>
        <w:t>ьных учреждениях Ростовского МР:</w:t>
      </w:r>
    </w:p>
    <w:p w:rsidR="00ED4B61" w:rsidRPr="0081791B" w:rsidRDefault="00ED4B61" w:rsidP="00ED4B61">
      <w:pPr>
        <w:pStyle w:val="31"/>
        <w:jc w:val="left"/>
        <w:rPr>
          <w:szCs w:val="24"/>
        </w:rPr>
      </w:pPr>
      <w:r w:rsidRPr="0081791B">
        <w:rPr>
          <w:szCs w:val="24"/>
        </w:rPr>
        <w:t>- в 10 классе – 25% выпускников</w:t>
      </w:r>
      <w:proofErr w:type="gramStart"/>
      <w:r w:rsidRPr="0081791B">
        <w:rPr>
          <w:szCs w:val="24"/>
        </w:rPr>
        <w:t xml:space="preserve"> ,</w:t>
      </w:r>
      <w:proofErr w:type="gramEnd"/>
    </w:p>
    <w:p w:rsidR="00ED4B61" w:rsidRPr="0081791B" w:rsidRDefault="00ED4B61" w:rsidP="00ED4B61">
      <w:pPr>
        <w:pStyle w:val="31"/>
        <w:jc w:val="left"/>
        <w:rPr>
          <w:szCs w:val="24"/>
        </w:rPr>
      </w:pPr>
      <w:r w:rsidRPr="0081791B">
        <w:rPr>
          <w:szCs w:val="24"/>
        </w:rPr>
        <w:t>- в учреждениях СПО – 75% выпускников</w:t>
      </w:r>
    </w:p>
    <w:p w:rsidR="00A547C0" w:rsidRPr="0081791B" w:rsidRDefault="00A547C0" w:rsidP="00A547C0">
      <w:pPr>
        <w:pStyle w:val="31"/>
        <w:jc w:val="left"/>
        <w:rPr>
          <w:szCs w:val="24"/>
        </w:rPr>
      </w:pPr>
    </w:p>
    <w:tbl>
      <w:tblPr>
        <w:tblStyle w:val="a4"/>
        <w:tblW w:w="8388" w:type="dxa"/>
        <w:tblLook w:val="01E0"/>
      </w:tblPr>
      <w:tblGrid>
        <w:gridCol w:w="1008"/>
        <w:gridCol w:w="5760"/>
        <w:gridCol w:w="1620"/>
      </w:tblGrid>
      <w:tr w:rsidR="00A547C0" w:rsidRPr="0081791B" w:rsidTr="00301329">
        <w:tc>
          <w:tcPr>
            <w:tcW w:w="1008" w:type="dxa"/>
          </w:tcPr>
          <w:p w:rsidR="00A547C0" w:rsidRPr="0081791B" w:rsidRDefault="00ED4B61" w:rsidP="00301329">
            <w:pPr>
              <w:pStyle w:val="31"/>
              <w:jc w:val="left"/>
              <w:rPr>
                <w:szCs w:val="24"/>
              </w:rPr>
            </w:pPr>
            <w:r w:rsidRPr="0081791B">
              <w:rPr>
                <w:szCs w:val="24"/>
              </w:rPr>
              <w:t xml:space="preserve">№ </w:t>
            </w:r>
            <w:proofErr w:type="spellStart"/>
            <w:proofErr w:type="gramStart"/>
            <w:r w:rsidRPr="0081791B">
              <w:rPr>
                <w:szCs w:val="24"/>
              </w:rPr>
              <w:t>п</w:t>
            </w:r>
            <w:proofErr w:type="spellEnd"/>
            <w:proofErr w:type="gramEnd"/>
            <w:r w:rsidRPr="0081791B">
              <w:rPr>
                <w:szCs w:val="24"/>
              </w:rPr>
              <w:t>/</w:t>
            </w:r>
            <w:proofErr w:type="spellStart"/>
            <w:r w:rsidRPr="0081791B">
              <w:rPr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A547C0" w:rsidRPr="0081791B" w:rsidRDefault="00A547C0" w:rsidP="00301329">
            <w:pPr>
              <w:pStyle w:val="31"/>
              <w:jc w:val="left"/>
              <w:rPr>
                <w:szCs w:val="24"/>
              </w:rPr>
            </w:pPr>
            <w:r w:rsidRPr="0081791B">
              <w:rPr>
                <w:szCs w:val="24"/>
              </w:rPr>
              <w:t>Образовательное учреждение</w:t>
            </w:r>
          </w:p>
        </w:tc>
        <w:tc>
          <w:tcPr>
            <w:tcW w:w="1620" w:type="dxa"/>
          </w:tcPr>
          <w:p w:rsidR="00A547C0" w:rsidRPr="0081791B" w:rsidRDefault="00A547C0" w:rsidP="00301329">
            <w:pPr>
              <w:pStyle w:val="31"/>
              <w:jc w:val="left"/>
              <w:rPr>
                <w:szCs w:val="24"/>
              </w:rPr>
            </w:pPr>
            <w:r w:rsidRPr="0081791B">
              <w:rPr>
                <w:szCs w:val="24"/>
              </w:rPr>
              <w:t>Количество выпускников</w:t>
            </w:r>
          </w:p>
        </w:tc>
      </w:tr>
      <w:tr w:rsidR="00A547C0" w:rsidRPr="0081791B" w:rsidTr="00301329">
        <w:tc>
          <w:tcPr>
            <w:tcW w:w="1008" w:type="dxa"/>
          </w:tcPr>
          <w:p w:rsidR="00A547C0" w:rsidRPr="0081791B" w:rsidRDefault="00ED4B61" w:rsidP="00301329">
            <w:pPr>
              <w:pStyle w:val="31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bookmarkStart w:id="0" w:name="petr-vshros"/>
        <w:tc>
          <w:tcPr>
            <w:tcW w:w="5760" w:type="dxa"/>
          </w:tcPr>
          <w:p w:rsidR="00A547C0" w:rsidRPr="00ED4B61" w:rsidRDefault="00880E89" w:rsidP="00301329">
            <w:pPr>
              <w:pStyle w:val="31"/>
              <w:jc w:val="left"/>
              <w:rPr>
                <w:szCs w:val="24"/>
              </w:rPr>
            </w:pPr>
            <w:r w:rsidRPr="00ED4B61">
              <w:rPr>
                <w:szCs w:val="24"/>
              </w:rPr>
              <w:fldChar w:fldCharType="begin"/>
            </w:r>
            <w:r w:rsidR="00A547C0" w:rsidRPr="00ED4B61">
              <w:rPr>
                <w:szCs w:val="24"/>
              </w:rPr>
              <w:instrText xml:space="preserve"> HYPERLINK "http://www.edu.yar.ru/sites/info.php?hash=petr-vshros" \l "petr-vshros" \t "_blank" </w:instrText>
            </w:r>
            <w:r w:rsidRPr="00ED4B61">
              <w:rPr>
                <w:szCs w:val="24"/>
              </w:rPr>
              <w:fldChar w:fldCharType="separate"/>
            </w:r>
            <w:r w:rsidR="00A547C0" w:rsidRPr="00ED4B61">
              <w:rPr>
                <w:rStyle w:val="a5"/>
                <w:color w:val="auto"/>
                <w:szCs w:val="24"/>
                <w:u w:val="none"/>
              </w:rPr>
              <w:t>МОУ "Школа имени Евгения Родионова"</w:t>
            </w:r>
            <w:r w:rsidRPr="00ED4B61">
              <w:rPr>
                <w:szCs w:val="24"/>
              </w:rPr>
              <w:fldChar w:fldCharType="end"/>
            </w:r>
            <w:bookmarkEnd w:id="0"/>
          </w:p>
          <w:p w:rsidR="00A547C0" w:rsidRPr="00ED4B61" w:rsidRDefault="00A547C0" w:rsidP="00301329">
            <w:pPr>
              <w:pStyle w:val="31"/>
              <w:jc w:val="left"/>
              <w:rPr>
                <w:szCs w:val="24"/>
              </w:rPr>
            </w:pPr>
          </w:p>
        </w:tc>
        <w:tc>
          <w:tcPr>
            <w:tcW w:w="1620" w:type="dxa"/>
          </w:tcPr>
          <w:p w:rsidR="00A547C0" w:rsidRPr="0081791B" w:rsidRDefault="00A547C0" w:rsidP="00301329">
            <w:pPr>
              <w:pStyle w:val="31"/>
              <w:jc w:val="left"/>
              <w:rPr>
                <w:szCs w:val="24"/>
              </w:rPr>
            </w:pPr>
            <w:r w:rsidRPr="0081791B">
              <w:rPr>
                <w:szCs w:val="24"/>
              </w:rPr>
              <w:t>1ч.</w:t>
            </w:r>
          </w:p>
        </w:tc>
      </w:tr>
      <w:tr w:rsidR="00A547C0" w:rsidRPr="0081791B" w:rsidTr="00301329">
        <w:tc>
          <w:tcPr>
            <w:tcW w:w="1008" w:type="dxa"/>
          </w:tcPr>
          <w:p w:rsidR="00A547C0" w:rsidRPr="0081791B" w:rsidRDefault="00ED4B61" w:rsidP="00301329">
            <w:pPr>
              <w:pStyle w:val="31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bookmarkStart w:id="1" w:name="ros-pcol"/>
        <w:tc>
          <w:tcPr>
            <w:tcW w:w="5760" w:type="dxa"/>
          </w:tcPr>
          <w:p w:rsidR="00A547C0" w:rsidRPr="00ED4B61" w:rsidRDefault="00880E89" w:rsidP="00301329">
            <w:pPr>
              <w:pStyle w:val="31"/>
              <w:jc w:val="left"/>
              <w:rPr>
                <w:szCs w:val="24"/>
              </w:rPr>
            </w:pPr>
            <w:r w:rsidRPr="00ED4B61">
              <w:rPr>
                <w:szCs w:val="24"/>
              </w:rPr>
              <w:fldChar w:fldCharType="begin"/>
            </w:r>
            <w:r w:rsidR="00A547C0" w:rsidRPr="00ED4B61">
              <w:rPr>
                <w:szCs w:val="24"/>
              </w:rPr>
              <w:instrText xml:space="preserve"> HYPERLINK "http://www.edu.yar.ru/sites/info.php?hash=ros-pcol" \l "ros-pcol" \t "_blank" </w:instrText>
            </w:r>
            <w:r w:rsidRPr="00ED4B61">
              <w:rPr>
                <w:szCs w:val="24"/>
              </w:rPr>
              <w:fldChar w:fldCharType="separate"/>
            </w:r>
            <w:r w:rsidR="00A547C0" w:rsidRPr="00ED4B61">
              <w:rPr>
                <w:rStyle w:val="a5"/>
                <w:color w:val="auto"/>
                <w:szCs w:val="24"/>
                <w:u w:val="none"/>
              </w:rPr>
              <w:t>государственное профессиональное образовательное учреждение ЯО Ростовский педагогический колледж</w:t>
            </w:r>
            <w:r w:rsidRPr="00ED4B61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620" w:type="dxa"/>
          </w:tcPr>
          <w:p w:rsidR="00A547C0" w:rsidRPr="0081791B" w:rsidRDefault="00A547C0" w:rsidP="00301329">
            <w:pPr>
              <w:pStyle w:val="31"/>
              <w:jc w:val="left"/>
              <w:rPr>
                <w:szCs w:val="24"/>
              </w:rPr>
            </w:pPr>
            <w:r w:rsidRPr="0081791B">
              <w:rPr>
                <w:szCs w:val="24"/>
              </w:rPr>
              <w:t>1ч.</w:t>
            </w:r>
          </w:p>
        </w:tc>
      </w:tr>
      <w:tr w:rsidR="00A547C0" w:rsidRPr="0081791B" w:rsidTr="00301329">
        <w:tc>
          <w:tcPr>
            <w:tcW w:w="1008" w:type="dxa"/>
          </w:tcPr>
          <w:p w:rsidR="00A547C0" w:rsidRPr="0081791B" w:rsidRDefault="00ED4B61" w:rsidP="00301329">
            <w:pPr>
              <w:pStyle w:val="31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bookmarkStart w:id="2" w:name="uch16"/>
        <w:tc>
          <w:tcPr>
            <w:tcW w:w="5760" w:type="dxa"/>
          </w:tcPr>
          <w:p w:rsidR="00A547C0" w:rsidRPr="00ED4B61" w:rsidRDefault="00880E89" w:rsidP="00301329">
            <w:pPr>
              <w:pStyle w:val="31"/>
              <w:jc w:val="left"/>
              <w:rPr>
                <w:szCs w:val="24"/>
              </w:rPr>
            </w:pPr>
            <w:r w:rsidRPr="00ED4B61">
              <w:rPr>
                <w:szCs w:val="24"/>
              </w:rPr>
              <w:fldChar w:fldCharType="begin"/>
            </w:r>
            <w:r w:rsidR="00A547C0" w:rsidRPr="00ED4B61">
              <w:rPr>
                <w:szCs w:val="24"/>
              </w:rPr>
              <w:instrText xml:space="preserve"> HYPERLINK "http://www.edu.yar.ru/sites/info.php?hash=uch16" \l "uch16" \t "_blank" </w:instrText>
            </w:r>
            <w:r w:rsidRPr="00ED4B61">
              <w:rPr>
                <w:szCs w:val="24"/>
              </w:rPr>
              <w:fldChar w:fldCharType="separate"/>
            </w:r>
            <w:r w:rsidR="00A547C0" w:rsidRPr="00ED4B61">
              <w:rPr>
                <w:rStyle w:val="a5"/>
                <w:color w:val="auto"/>
                <w:szCs w:val="24"/>
                <w:u w:val="none"/>
              </w:rPr>
              <w:t>государственное профессиональное образовательное автономное учреждение ЯО Ростовский колледж отраслевых технологий</w:t>
            </w:r>
            <w:r w:rsidRPr="00ED4B61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A547C0" w:rsidRPr="0081791B" w:rsidRDefault="00ED4B61" w:rsidP="00301329">
            <w:pPr>
              <w:pStyle w:val="31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547C0" w:rsidRPr="0081791B">
              <w:rPr>
                <w:szCs w:val="24"/>
              </w:rPr>
              <w:t>ч.</w:t>
            </w:r>
          </w:p>
        </w:tc>
      </w:tr>
    </w:tbl>
    <w:p w:rsidR="00A547C0" w:rsidRPr="0081791B" w:rsidRDefault="00A547C0" w:rsidP="00A547C0">
      <w:pPr>
        <w:pStyle w:val="31"/>
        <w:jc w:val="left"/>
        <w:rPr>
          <w:szCs w:val="24"/>
        </w:rPr>
      </w:pPr>
      <w:r w:rsidRPr="0081791B">
        <w:rPr>
          <w:szCs w:val="24"/>
        </w:rPr>
        <w:t xml:space="preserve"> </w:t>
      </w:r>
    </w:p>
    <w:p w:rsidR="00A547C0" w:rsidRPr="0081791B" w:rsidRDefault="00A547C0" w:rsidP="00A547C0">
      <w:pPr>
        <w:pStyle w:val="31"/>
        <w:jc w:val="left"/>
        <w:rPr>
          <w:szCs w:val="24"/>
        </w:rPr>
      </w:pPr>
    </w:p>
    <w:p w:rsidR="00A547C0" w:rsidRPr="0081791B" w:rsidRDefault="00A547C0" w:rsidP="00A547C0">
      <w:pPr>
        <w:pStyle w:val="31"/>
        <w:jc w:val="left"/>
        <w:rPr>
          <w:b/>
          <w:szCs w:val="24"/>
        </w:rPr>
      </w:pPr>
    </w:p>
    <w:p w:rsidR="00A547C0" w:rsidRPr="0081791B" w:rsidRDefault="00A547C0" w:rsidP="00A547C0">
      <w:pPr>
        <w:pStyle w:val="31"/>
        <w:jc w:val="center"/>
        <w:rPr>
          <w:b/>
          <w:iCs/>
          <w:szCs w:val="24"/>
        </w:rPr>
      </w:pPr>
      <w:r w:rsidRPr="0081791B">
        <w:rPr>
          <w:b/>
          <w:iCs/>
          <w:szCs w:val="24"/>
        </w:rPr>
        <w:t>7. Выполнение учебных планов и программ по уровням образования.</w:t>
      </w:r>
    </w:p>
    <w:p w:rsidR="00A547C0" w:rsidRPr="0081791B" w:rsidRDefault="00A547C0" w:rsidP="00ED4B61">
      <w:pPr>
        <w:pStyle w:val="31"/>
        <w:rPr>
          <w:b/>
          <w:iCs/>
          <w:szCs w:val="24"/>
        </w:rPr>
      </w:pPr>
    </w:p>
    <w:p w:rsidR="00A547C0" w:rsidRPr="0081791B" w:rsidRDefault="00A547C0" w:rsidP="00A547C0">
      <w:pPr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Большинство учебных программ по школе выполнено на 90-100 %, включая практическую часть.</w:t>
      </w:r>
    </w:p>
    <w:p w:rsidR="00A547C0" w:rsidRPr="0081791B" w:rsidRDefault="00A547C0" w:rsidP="00A547C0">
      <w:pPr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80-85 % составило выполнение программ по литературе и математике в 7 </w:t>
      </w:r>
      <w:proofErr w:type="spellStart"/>
      <w:r w:rsidRPr="008179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791B">
        <w:rPr>
          <w:rFonts w:ascii="Times New Roman" w:hAnsi="Times New Roman" w:cs="Times New Roman"/>
          <w:sz w:val="24"/>
          <w:szCs w:val="24"/>
        </w:rPr>
        <w:t xml:space="preserve">, математике и географии в 8 </w:t>
      </w:r>
      <w:proofErr w:type="spellStart"/>
      <w:r w:rsidRPr="008179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791B">
        <w:rPr>
          <w:rFonts w:ascii="Times New Roman" w:hAnsi="Times New Roman" w:cs="Times New Roman"/>
          <w:sz w:val="24"/>
          <w:szCs w:val="24"/>
        </w:rPr>
        <w:t>.</w:t>
      </w:r>
    </w:p>
    <w:p w:rsidR="00A547C0" w:rsidRPr="0081791B" w:rsidRDefault="00A547C0" w:rsidP="00A547C0">
      <w:pPr>
        <w:jc w:val="both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 Программа по географии в 7 классе выполнена на 63 %, проводилось значительное уплотнение материала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 xml:space="preserve"> Связано это с тем, что класс малочисленный , и </w:t>
      </w:r>
      <w:r w:rsidR="00B93BD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1791B">
        <w:rPr>
          <w:rFonts w:ascii="Times New Roman" w:hAnsi="Times New Roman" w:cs="Times New Roman"/>
          <w:sz w:val="24"/>
          <w:szCs w:val="24"/>
        </w:rPr>
        <w:t>во время болезни отсутствуют все учащиеся, восстановить пропущенные уроки сложно.</w:t>
      </w:r>
    </w:p>
    <w:p w:rsidR="00A547C0" w:rsidRPr="0081791B" w:rsidRDefault="00A547C0" w:rsidP="00A547C0">
      <w:pPr>
        <w:pStyle w:val="31"/>
        <w:jc w:val="center"/>
        <w:rPr>
          <w:b/>
          <w:iCs/>
          <w:szCs w:val="24"/>
        </w:rPr>
      </w:pPr>
    </w:p>
    <w:p w:rsidR="00A547C0" w:rsidRPr="0081791B" w:rsidRDefault="00A547C0" w:rsidP="00A547C0">
      <w:pPr>
        <w:pStyle w:val="31"/>
        <w:jc w:val="center"/>
        <w:rPr>
          <w:b/>
          <w:iCs/>
          <w:szCs w:val="24"/>
        </w:rPr>
      </w:pPr>
    </w:p>
    <w:p w:rsidR="00A547C0" w:rsidRPr="0081791B" w:rsidRDefault="00A547C0" w:rsidP="00A547C0">
      <w:pPr>
        <w:pStyle w:val="31"/>
        <w:jc w:val="center"/>
        <w:rPr>
          <w:b/>
          <w:iCs/>
          <w:szCs w:val="24"/>
        </w:rPr>
      </w:pPr>
      <w:r w:rsidRPr="0081791B">
        <w:rPr>
          <w:b/>
          <w:iCs/>
          <w:szCs w:val="24"/>
        </w:rPr>
        <w:t>8.  Характеристика системы воспитания в общеобразовательном учреждении.</w:t>
      </w:r>
    </w:p>
    <w:p w:rsidR="00A547C0" w:rsidRPr="0081791B" w:rsidRDefault="00A547C0" w:rsidP="00A547C0">
      <w:pPr>
        <w:pStyle w:val="31"/>
        <w:jc w:val="center"/>
        <w:rPr>
          <w:b/>
          <w:iCs/>
          <w:szCs w:val="24"/>
        </w:rPr>
      </w:pP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Основными задачами воспитательной работы в школе являются - создание условий для развития самостоятельной, физически здоровой, творчески мыслящей личности, способной адаптироваться к изменяющимся условиям социума;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воспитание у учащихся гражданственности и любви к Родине, трудолюбия, уважения к правам  и свободам человека, любви к окружающей природе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к семье;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привлечение родителей и общественности к активному сотрудничеству с образовательным учреждением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Для реализации поставленных задач используются различные формы и методы работы с учащимися и их родителями :  проводятся  занятия по интересам, различные общешкольные тематические и спортивные мероприятия, соревнования между классами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 Большое место в воспитательной работе отводится традиционным праздникам: 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Праздник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>ервого звонка;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День учителя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«Золотая осень»;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День здоровья;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Новый год;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Международный женский день;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Смотр художественной самодеятельности;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Безопасное колесо;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День Победы;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конкурсы  газет и плакатов к различным праздникам,</w:t>
      </w:r>
    </w:p>
    <w:p w:rsidR="00252F05" w:rsidRPr="00252F05" w:rsidRDefault="00252F05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>- конкурсы рисунков по пожарной безопасности, правилам поведения на дорогах.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Хотелось бы отметить и то, что большинство школьных мероприятий проходит с участием родителей учеников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в качестве зрителей, помощников, организаторов.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Такие совместные мероприятия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где идет неформальное  общение детей, родителей, учителей  дают наилучшие результаты в воспитании подростков , помогают формировать здоровый образ жизни, привлекают их к занятиям спортом   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Занятия  спортом пользуются большим спросом у детей и родителей. В этом году,  работали   спортивные  кружки  «ОФП» (от  ДЮСШ). Посещаемость занятий 90-100%.</w:t>
      </w:r>
    </w:p>
    <w:p w:rsidR="007D2A26" w:rsidRDefault="00252F05" w:rsidP="00252F05">
      <w:pPr>
        <w:rPr>
          <w:rFonts w:ascii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Кроме того, в вечернее время проводились занятия спортивных секций по областной программе «Профилактика употребления ПАВ</w:t>
      </w:r>
      <w:r w:rsidR="007D2A26">
        <w:rPr>
          <w:rFonts w:ascii="Times New Roman" w:hAnsi="Times New Roman" w:cs="Times New Roman"/>
          <w:sz w:val="24"/>
          <w:szCs w:val="24"/>
        </w:rPr>
        <w:t>».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Большое  внимание уделяется  формированию навыков  здорового образа жизни, профилактике вредных привычек (классные часы и родительские собрания с привлечением фельдшера ФАП, учителя ОБЖ).      </w:t>
      </w:r>
    </w:p>
    <w:p w:rsidR="00252F05" w:rsidRDefault="00252F05" w:rsidP="00252F05">
      <w:pPr>
        <w:rPr>
          <w:rFonts w:ascii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В школе проводится много спортивных праздников, которые стали уже традиционными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«День здоровья», «Папа, мама, я – спортивная семья»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проводятся </w:t>
      </w:r>
      <w:proofErr w:type="spellStart"/>
      <w:r w:rsidRPr="00252F05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по мини-футболу, пионерболу и т.д. </w:t>
      </w:r>
    </w:p>
    <w:p w:rsidR="007D2A26" w:rsidRPr="00252F05" w:rsidRDefault="007D2A26" w:rsidP="007D2A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A26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>Еще одним  направлением деятельности учащихся является  краеведение (рук.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Кулакова С.С.) . В школе 2 музея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Н.А. Некрасова и 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>этнографический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. На базе школьных музеев </w:t>
      </w:r>
      <w:proofErr w:type="spellStart"/>
      <w:r w:rsidR="007D2A26">
        <w:rPr>
          <w:rFonts w:ascii="Times New Roman" w:hAnsi="Times New Roman" w:cs="Times New Roman"/>
          <w:sz w:val="24"/>
          <w:szCs w:val="24"/>
        </w:rPr>
        <w:lastRenderedPageBreak/>
        <w:t>провдятся</w:t>
      </w:r>
      <w:proofErr w:type="spellEnd"/>
      <w:r w:rsidR="007D2A26">
        <w:rPr>
          <w:rFonts w:ascii="Times New Roman" w:hAnsi="Times New Roman" w:cs="Times New Roman"/>
          <w:sz w:val="24"/>
          <w:szCs w:val="24"/>
        </w:rPr>
        <w:t xml:space="preserve"> экскурсии для учеников школы 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о родном селе, о ветеранах и участниках ВОВ 1941-1945 г.г , проживающих в с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асильково.   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Эта работа способствует развитию коммуникативных способностей детей, развитию речи, расширению кругозора.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Не остается без внимания и трудовое  воспитание, экологическое воспитание: под руководством учителя технологии </w:t>
      </w:r>
      <w:proofErr w:type="spellStart"/>
      <w:r w:rsidRPr="00252F05">
        <w:rPr>
          <w:rFonts w:ascii="Times New Roman" w:eastAsia="Times New Roman" w:hAnsi="Times New Roman" w:cs="Times New Roman"/>
          <w:sz w:val="24"/>
          <w:szCs w:val="24"/>
        </w:rPr>
        <w:t>Моськиной</w:t>
      </w:r>
      <w:proofErr w:type="spell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В.К.  была выращена и высажена цветочная рассада для школьных клумб, проведено частичное  благоустройство  школьной территории.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В летний период учащиеся  работают  на пришкольном участке, выращивая овощи для школьной столовой.   </w:t>
      </w:r>
    </w:p>
    <w:p w:rsidR="00252F05" w:rsidRDefault="00252F05" w:rsidP="00252F05">
      <w:pPr>
        <w:rPr>
          <w:rFonts w:ascii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Учащиеся начальной школы принимали </w:t>
      </w:r>
      <w:r>
        <w:rPr>
          <w:rFonts w:ascii="Times New Roman" w:hAnsi="Times New Roman" w:cs="Times New Roman"/>
          <w:sz w:val="24"/>
          <w:szCs w:val="24"/>
        </w:rPr>
        <w:t xml:space="preserve">активное участие  в районных конкурсах 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proofErr w:type="gramStart"/>
      <w:r w:rsidRPr="00252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показали неплохие результаты в своей возрастной группе </w:t>
      </w:r>
      <w:r w:rsidR="007D2A26">
        <w:rPr>
          <w:rFonts w:ascii="Times New Roman" w:hAnsi="Times New Roman" w:cs="Times New Roman"/>
          <w:sz w:val="24"/>
          <w:szCs w:val="24"/>
        </w:rPr>
        <w:t>, были активными участниками и победителями различных дистанционных конкурсов интеллектуальной направленности (дипломы 1, 2 и 3-й степени)</w:t>
      </w:r>
    </w:p>
    <w:p w:rsidR="00252F05" w:rsidRDefault="00252F05" w:rsidP="0025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Учащаяся 8 класса  стала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районного фестиваля художественного творчества «Радуга», группа вокалистов начальной школы стала дипломантами этого конкурса.</w:t>
      </w:r>
    </w:p>
    <w:p w:rsidR="00252F05" w:rsidRDefault="007D2A26" w:rsidP="00252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9 класса принимали участие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Интернет-проекте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физике и стали дипломантами на региональном уровне.</w:t>
      </w:r>
    </w:p>
    <w:p w:rsidR="007D2A26" w:rsidRPr="00252F05" w:rsidRDefault="007D2A26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Школа расположена в </w:t>
      </w:r>
      <w:smartTag w:uri="urn:schemas-microsoft-com:office:smarttags" w:element="metricconverter">
        <w:smartTagPr>
          <w:attr w:name="ProductID" w:val="25 км"/>
        </w:smartTagPr>
        <w:r w:rsidRPr="0081791B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Pr="0081791B">
        <w:rPr>
          <w:rFonts w:ascii="Times New Roman" w:hAnsi="Times New Roman" w:cs="Times New Roman"/>
          <w:sz w:val="24"/>
          <w:szCs w:val="24"/>
        </w:rPr>
        <w:t xml:space="preserve"> от города Ростова, в стороне от проезжей дороги. В школе обучаются  дети только 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>. Васильково. Месторасположение школы не позволяет в полной мере обеспечивать удовлетворение всех интеллектуальных и эстетических потребностей учащихся . Последние три года среди   учащихся школы есть такие, кото</w:t>
      </w:r>
      <w:r>
        <w:rPr>
          <w:rFonts w:ascii="Times New Roman" w:hAnsi="Times New Roman" w:cs="Times New Roman"/>
          <w:sz w:val="24"/>
          <w:szCs w:val="24"/>
        </w:rPr>
        <w:t>рые посещают занятия изостудии ,</w:t>
      </w:r>
      <w:r w:rsidRPr="0081791B">
        <w:rPr>
          <w:rFonts w:ascii="Times New Roman" w:hAnsi="Times New Roman" w:cs="Times New Roman"/>
          <w:sz w:val="24"/>
          <w:szCs w:val="24"/>
        </w:rPr>
        <w:t xml:space="preserve"> вокальной </w:t>
      </w:r>
      <w:r>
        <w:rPr>
          <w:rFonts w:ascii="Times New Roman" w:hAnsi="Times New Roman" w:cs="Times New Roman"/>
          <w:sz w:val="24"/>
          <w:szCs w:val="24"/>
        </w:rPr>
        <w:t xml:space="preserve"> и хореографической </w:t>
      </w:r>
      <w:r w:rsidRPr="0081791B">
        <w:rPr>
          <w:rFonts w:ascii="Times New Roman" w:hAnsi="Times New Roman" w:cs="Times New Roman"/>
          <w:sz w:val="24"/>
          <w:szCs w:val="24"/>
        </w:rPr>
        <w:t>студии  в ЦВР г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>остова.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В школе ведется работа по социальной адаптации трудных подростков: 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руководители 1-9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классов проводят работу по выявлению и изучению условий жизни детей группы риска, посещают неблагополучные семьи, проводят индивидуальные беседы на предмет воспитания, посещаемости и успеваемости учащихся; проводят беседы с учащимися и их родителями о правонарушениях и мерах ответственности.</w:t>
      </w:r>
    </w:p>
    <w:p w:rsidR="00252F05" w:rsidRPr="00252F05" w:rsidRDefault="00252F05" w:rsidP="00252F05">
      <w:pPr>
        <w:rPr>
          <w:rFonts w:ascii="Times New Roman" w:eastAsia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На  </w:t>
      </w:r>
      <w:proofErr w:type="spellStart"/>
      <w:r w:rsidRPr="00252F05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школьном учете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 стоял 1 ученик 9-го класса 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в связи с пропусками учебных занятий по неуважительной причине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>успешно закончил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</w:t>
      </w:r>
      <w:r>
        <w:rPr>
          <w:rFonts w:ascii="Times New Roman" w:hAnsi="Times New Roman" w:cs="Times New Roman"/>
          <w:sz w:val="24"/>
          <w:szCs w:val="24"/>
        </w:rPr>
        <w:t xml:space="preserve">получила аттестат об основном общем образовании. 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>В течение года классным руков</w:t>
      </w:r>
      <w:r>
        <w:rPr>
          <w:rFonts w:ascii="Times New Roman" w:hAnsi="Times New Roman" w:cs="Times New Roman"/>
          <w:sz w:val="24"/>
          <w:szCs w:val="24"/>
        </w:rPr>
        <w:t>одителем систематически посещалась семь этого учащегося</w:t>
      </w: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, под постоянным контролем была посещаемость занятий. </w:t>
      </w:r>
    </w:p>
    <w:p w:rsidR="00A547C0" w:rsidRPr="00252F05" w:rsidRDefault="00252F05" w:rsidP="007D2A26">
      <w:pPr>
        <w:rPr>
          <w:rFonts w:ascii="Times New Roman" w:hAnsi="Times New Roman" w:cs="Times New Roman"/>
          <w:sz w:val="24"/>
          <w:szCs w:val="24"/>
        </w:rPr>
      </w:pPr>
      <w:r w:rsidRPr="00252F05">
        <w:rPr>
          <w:rFonts w:ascii="Times New Roman" w:eastAsia="Times New Roman" w:hAnsi="Times New Roman" w:cs="Times New Roman"/>
          <w:sz w:val="24"/>
          <w:szCs w:val="24"/>
        </w:rPr>
        <w:t xml:space="preserve">   Классными руководителями в течение учебного года для родителей учащихся проводились классные и общешкольные родительские собрания; индивидуальные беседы; совместные вечера, праздники, встречи и т.д</w:t>
      </w:r>
      <w:proofErr w:type="gramStart"/>
      <w:r w:rsidRPr="00252F0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52F05">
        <w:rPr>
          <w:rFonts w:ascii="Times New Roman" w:eastAsia="Times New Roman" w:hAnsi="Times New Roman" w:cs="Times New Roman"/>
          <w:sz w:val="24"/>
          <w:szCs w:val="24"/>
        </w:rPr>
        <w:t>посещаемость 60-90%)</w:t>
      </w:r>
    </w:p>
    <w:p w:rsidR="00A547C0" w:rsidRPr="0081791B" w:rsidRDefault="00A547C0" w:rsidP="00A547C0">
      <w:pPr>
        <w:pStyle w:val="31"/>
        <w:jc w:val="center"/>
        <w:rPr>
          <w:b/>
          <w:szCs w:val="24"/>
        </w:rPr>
      </w:pPr>
      <w:r w:rsidRPr="0081791B">
        <w:rPr>
          <w:b/>
          <w:szCs w:val="24"/>
        </w:rPr>
        <w:lastRenderedPageBreak/>
        <w:t>9. Учебно-методическое, библиотечно-информационное, материально-техническое обеспечение образовательного процесса.</w:t>
      </w:r>
    </w:p>
    <w:p w:rsidR="00A547C0" w:rsidRPr="00B93BD5" w:rsidRDefault="00A547C0" w:rsidP="00B93B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A547C0" w:rsidRPr="0081791B" w:rsidRDefault="00A547C0" w:rsidP="00B93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Школа располагается в типовом здании, построенном в </w:t>
      </w:r>
      <w:smartTag w:uri="urn:schemas-microsoft-com:office:smarttags" w:element="metricconverter">
        <w:smartTagPr>
          <w:attr w:name="ProductID" w:val="1995 г"/>
        </w:smartTagPr>
        <w:r w:rsidRPr="0081791B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81791B">
        <w:rPr>
          <w:rFonts w:ascii="Times New Roman" w:hAnsi="Times New Roman" w:cs="Times New Roman"/>
          <w:sz w:val="24"/>
          <w:szCs w:val="24"/>
        </w:rPr>
        <w:t>. Имеется пришкольный учебно-опытный участок. Продолжено  оборудование спортивной площадки.</w:t>
      </w:r>
    </w:p>
    <w:p w:rsidR="00A547C0" w:rsidRPr="0081791B" w:rsidRDefault="00A547C0" w:rsidP="00B93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>Введение нормативно-бюджетн</w:t>
      </w:r>
      <w:r w:rsidR="00B93BD5">
        <w:rPr>
          <w:rFonts w:ascii="Times New Roman" w:hAnsi="Times New Roman" w:cs="Times New Roman"/>
          <w:sz w:val="24"/>
          <w:szCs w:val="24"/>
        </w:rPr>
        <w:t xml:space="preserve">ого финансирования позволяет </w:t>
      </w:r>
      <w:r w:rsidRPr="0081791B">
        <w:rPr>
          <w:rFonts w:ascii="Times New Roman" w:hAnsi="Times New Roman" w:cs="Times New Roman"/>
          <w:sz w:val="24"/>
          <w:szCs w:val="24"/>
        </w:rPr>
        <w:t xml:space="preserve"> пополнять и обновлять материально-техническую базу школы наглядными пособиями и </w:t>
      </w:r>
      <w:proofErr w:type="spellStart"/>
      <w:r w:rsidRPr="0081791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81791B">
        <w:rPr>
          <w:rFonts w:ascii="Times New Roman" w:hAnsi="Times New Roman" w:cs="Times New Roman"/>
          <w:sz w:val="24"/>
          <w:szCs w:val="24"/>
        </w:rPr>
        <w:t xml:space="preserve"> техникой. Фонд материально-технического обеспечения составляет ежегодно более 15% нормативных средств, выделяемых школе. За 3 последних  учебных года  оборудованы компьютерной техникой 3 рабочих места для учителей: в 1 и 2 классе в соответствии с требованиями ФГОС 2 поколения, для учителей основной школы в кабинете математики 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>активно используется учителями математики, химии, биологии), закуплено программное обеспечение для работы с интерактивной доской для начальной школы, продолжено оборудование спортивной площадки. Кроме того, после замены компьютеров в кабинете информатики на ноутбуки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>компьютеры  переданы в учебные кабинеты истории, географии, физики.</w:t>
      </w:r>
    </w:p>
    <w:p w:rsidR="00A547C0" w:rsidRPr="0081791B" w:rsidRDefault="00A547C0" w:rsidP="00B93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 Имеются оборудованные учебные кабинеты ( физика, информатика, химия, математика и т.д.)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 xml:space="preserve">     В школе хорошо оборудованный спортивный зал; имеется различный спортинвентарь, который используется не только для проведения уроков физкультуры, но и для организации здорового досуга учащихся (лыжные прогулки, спортивные игры ).</w:t>
      </w:r>
    </w:p>
    <w:p w:rsidR="00A547C0" w:rsidRPr="0081791B" w:rsidRDefault="00A547C0" w:rsidP="00B93B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bCs/>
          <w:sz w:val="24"/>
          <w:szCs w:val="24"/>
        </w:rPr>
        <w:t>Оснащенность учебных кабинетов, мастерских и спортзала необходимым оборудованием – на 70-80 %.</w:t>
      </w:r>
    </w:p>
    <w:p w:rsidR="00A547C0" w:rsidRPr="0081791B" w:rsidRDefault="00A547C0" w:rsidP="00B93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   Наша столовая обеспечивает 88 %   учащихся бесплатным горячим питанием ( 25 % из них </w:t>
      </w:r>
      <w:proofErr w:type="gramStart"/>
      <w:r w:rsidRPr="0081791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81791B">
        <w:rPr>
          <w:rFonts w:ascii="Times New Roman" w:hAnsi="Times New Roman" w:cs="Times New Roman"/>
          <w:sz w:val="24"/>
          <w:szCs w:val="24"/>
        </w:rPr>
        <w:t>вухразовым) .</w:t>
      </w:r>
    </w:p>
    <w:p w:rsidR="00A547C0" w:rsidRPr="0081791B" w:rsidRDefault="00A547C0" w:rsidP="00B93B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1B">
        <w:rPr>
          <w:rFonts w:ascii="Times New Roman" w:hAnsi="Times New Roman" w:cs="Times New Roman"/>
          <w:sz w:val="24"/>
          <w:szCs w:val="24"/>
        </w:rPr>
        <w:t xml:space="preserve">     Школьная библиотека уже в течение ряда  лет совмещена с сельской библиотекой. Фонд библиотеки постоянно пополняется за счет нормативных и бюджетных средств. </w:t>
      </w:r>
      <w:r w:rsidRPr="0081791B">
        <w:rPr>
          <w:rFonts w:ascii="Times New Roman" w:hAnsi="Times New Roman" w:cs="Times New Roman"/>
          <w:bCs/>
          <w:sz w:val="24"/>
          <w:szCs w:val="24"/>
        </w:rPr>
        <w:t>Обеспеченность учащихся учебниками через библиотечный фонд – 100% .</w:t>
      </w:r>
    </w:p>
    <w:p w:rsidR="00A547C0" w:rsidRPr="0081791B" w:rsidRDefault="00A547C0" w:rsidP="007D2A26">
      <w:pPr>
        <w:spacing w:line="240" w:lineRule="auto"/>
        <w:rPr>
          <w:rStyle w:val="FontStyle71"/>
          <w:sz w:val="24"/>
          <w:szCs w:val="24"/>
        </w:rPr>
        <w:sectPr w:rsidR="00A547C0" w:rsidRPr="0081791B" w:rsidSect="00FB17AC">
          <w:pgSz w:w="11905" w:h="16837"/>
          <w:pgMar w:top="1440" w:right="1080" w:bottom="1440" w:left="1080" w:header="720" w:footer="720" w:gutter="0"/>
          <w:cols w:space="60"/>
          <w:noEndnote/>
          <w:docGrid w:linePitch="299"/>
        </w:sectPr>
      </w:pPr>
      <w:r w:rsidRPr="0081791B">
        <w:rPr>
          <w:rFonts w:ascii="Times New Roman" w:hAnsi="Times New Roman" w:cs="Times New Roman"/>
          <w:sz w:val="24"/>
          <w:szCs w:val="24"/>
        </w:rPr>
        <w:t>Кроме того, фонд художественной</w:t>
      </w:r>
      <w:r w:rsidR="007D2A26">
        <w:rPr>
          <w:rFonts w:ascii="Times New Roman" w:hAnsi="Times New Roman" w:cs="Times New Roman"/>
          <w:sz w:val="24"/>
          <w:szCs w:val="24"/>
        </w:rPr>
        <w:t xml:space="preserve"> литературы значительно пополняет</w:t>
      </w:r>
      <w:r w:rsidRPr="0081791B">
        <w:rPr>
          <w:rFonts w:ascii="Times New Roman" w:hAnsi="Times New Roman" w:cs="Times New Roman"/>
          <w:sz w:val="24"/>
          <w:szCs w:val="24"/>
        </w:rPr>
        <w:t>ся за счет пожертвований жителей села.</w:t>
      </w:r>
    </w:p>
    <w:p w:rsidR="00A547C0" w:rsidRPr="0081791B" w:rsidRDefault="00A547C0" w:rsidP="007D2A2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81791B">
        <w:rPr>
          <w:color w:val="000000"/>
          <w:sz w:val="24"/>
          <w:szCs w:val="24"/>
          <w:bdr w:val="none" w:sz="0" w:space="0" w:color="auto" w:frame="1"/>
        </w:rPr>
        <w:lastRenderedPageBreak/>
        <w:t>ПОКАЗАТЕЛИ  ДЕЯТЕЛЬНОСТИ</w:t>
      </w:r>
    </w:p>
    <w:p w:rsidR="00A547C0" w:rsidRPr="0081791B" w:rsidRDefault="00A547C0" w:rsidP="00A547C0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81791B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81791B">
        <w:rPr>
          <w:color w:val="000000"/>
          <w:sz w:val="24"/>
          <w:szCs w:val="24"/>
          <w:bdr w:val="none" w:sz="0" w:space="0" w:color="auto" w:frame="1"/>
        </w:rPr>
        <w:t>МОУ Васильковской ООШ, 2015-2016</w:t>
      </w:r>
      <w:r w:rsidRPr="0081791B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791B">
        <w:rPr>
          <w:color w:val="000000"/>
          <w:sz w:val="24"/>
          <w:szCs w:val="24"/>
          <w:bdr w:val="none" w:sz="0" w:space="0" w:color="auto" w:frame="1"/>
        </w:rPr>
        <w:t>уч.г</w:t>
      </w:r>
      <w:proofErr w:type="spellEnd"/>
      <w:r w:rsidRPr="0081791B">
        <w:rPr>
          <w:color w:val="000000"/>
          <w:sz w:val="24"/>
          <w:szCs w:val="24"/>
          <w:bdr w:val="none" w:sz="0" w:space="0" w:color="auto" w:frame="1"/>
        </w:rPr>
        <w:t>.</w:t>
      </w:r>
    </w:p>
    <w:p w:rsidR="00A547C0" w:rsidRPr="0081791B" w:rsidRDefault="00A547C0" w:rsidP="00A547C0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15"/>
        <w:gridCol w:w="4576"/>
        <w:gridCol w:w="2064"/>
        <w:gridCol w:w="1725"/>
      </w:tblGrid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 xml:space="preserve">N </w:t>
            </w:r>
            <w:proofErr w:type="spellStart"/>
            <w:proofErr w:type="gramStart"/>
            <w:r w:rsidRPr="0081791B">
              <w:rPr>
                <w:color w:val="000000"/>
              </w:rPr>
              <w:t>п</w:t>
            </w:r>
            <w:proofErr w:type="spellEnd"/>
            <w:proofErr w:type="gramEnd"/>
            <w:r w:rsidRPr="0081791B">
              <w:rPr>
                <w:color w:val="000000"/>
              </w:rPr>
              <w:t>/</w:t>
            </w:r>
            <w:proofErr w:type="spellStart"/>
            <w:r w:rsidRPr="0081791B">
              <w:rPr>
                <w:color w:val="000000"/>
              </w:rPr>
              <w:t>п</w:t>
            </w:r>
            <w:proofErr w:type="spellEnd"/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Показатели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Значение показателя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Общая численность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81791B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81791B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1.3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81791B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1.4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0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1.5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301329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 / 41</w:t>
            </w:r>
            <w:r w:rsidR="00A547C0" w:rsidRPr="0081791B">
              <w:rPr>
                <w:color w:val="000000"/>
              </w:rPr>
              <w:t xml:space="preserve"> 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1.6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балл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B93BD5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1.7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балл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B93BD5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1.8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балл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1.9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балл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1.10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81791B">
              <w:rPr>
                <w:color w:val="000000"/>
              </w:rPr>
              <w:lastRenderedPageBreak/>
              <w:t>численности выпускников 9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lastRenderedPageBreak/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301329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1/25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lastRenderedPageBreak/>
              <w:t>1.12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1.13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1.14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1/50%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1.15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1.16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1.17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1.18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23/ 58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1.19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13/ 33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lastRenderedPageBreak/>
              <w:t>1.19.1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Регионального уровня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4/10</w:t>
            </w:r>
            <w:r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1.19.2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Федерального уровня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1.19.3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Международного уровня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1.20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1.23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1.24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1.25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 /88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1.26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7/88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1.27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/ 12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1.28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 xml:space="preserve">Численность/удельный вес </w:t>
            </w:r>
            <w:r w:rsidRPr="0081791B">
              <w:rPr>
                <w:color w:val="000000"/>
              </w:rPr>
              <w:lastRenderedPageBreak/>
              <w:t>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lastRenderedPageBreak/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/ 12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lastRenderedPageBreak/>
              <w:t>1.29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 /62,5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1.29.1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Высшая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1.29.2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Первая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FB17A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547C0" w:rsidRPr="0081791B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62,5%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1.30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1.30.1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До 5 лет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1.30.2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Свыше 30 лет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 /50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1.31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1.32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2/25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1.33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proofErr w:type="gramStart"/>
            <w:r w:rsidRPr="0081791B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 /100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lastRenderedPageBreak/>
              <w:t>1.34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FB17AC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 /88</w:t>
            </w:r>
            <w:r w:rsidR="00A547C0" w:rsidRPr="0081791B">
              <w:rPr>
                <w:color w:val="000000"/>
              </w:rPr>
              <w:t>%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Инфраструктура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единиц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0,4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единиц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69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2.3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нет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2.4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2.4.1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2.4.2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 xml:space="preserve">С </w:t>
            </w:r>
            <w:proofErr w:type="spellStart"/>
            <w:r w:rsidRPr="0081791B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2.4.3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2.4.4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нет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2.4.5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да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2.5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человек/%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---</w:t>
            </w:r>
          </w:p>
        </w:tc>
      </w:tr>
      <w:tr w:rsidR="00A547C0" w:rsidRPr="0081791B" w:rsidTr="0030132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2.6</w:t>
            </w:r>
          </w:p>
        </w:tc>
        <w:tc>
          <w:tcPr>
            <w:tcW w:w="45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кв. м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547C0" w:rsidRPr="0081791B" w:rsidRDefault="00A547C0" w:rsidP="00301329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81791B">
              <w:rPr>
                <w:color w:val="000000"/>
              </w:rPr>
              <w:t>23,5</w:t>
            </w:r>
          </w:p>
        </w:tc>
      </w:tr>
    </w:tbl>
    <w:p w:rsidR="00A547C0" w:rsidRPr="00FB17AC" w:rsidRDefault="00A547C0" w:rsidP="00FB17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81791B">
        <w:rPr>
          <w:color w:val="000000"/>
        </w:rPr>
        <w:t> </w:t>
      </w:r>
    </w:p>
    <w:sectPr w:rsidR="00A547C0" w:rsidRPr="00FB17AC" w:rsidSect="002B2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EAF16"/>
    <w:lvl w:ilvl="0">
      <w:numFmt w:val="bullet"/>
      <w:lvlText w:val="*"/>
      <w:lvlJc w:val="left"/>
    </w:lvl>
  </w:abstractNum>
  <w:abstractNum w:abstractNumId="1">
    <w:nsid w:val="195F78C8"/>
    <w:multiLevelType w:val="multilevel"/>
    <w:tmpl w:val="BF2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60E2D"/>
    <w:multiLevelType w:val="hybridMultilevel"/>
    <w:tmpl w:val="985A3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C6315"/>
    <w:multiLevelType w:val="multilevel"/>
    <w:tmpl w:val="DE50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20907"/>
    <w:multiLevelType w:val="hybridMultilevel"/>
    <w:tmpl w:val="ACDC06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42823A5"/>
    <w:multiLevelType w:val="hybridMultilevel"/>
    <w:tmpl w:val="B504D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3408F"/>
    <w:multiLevelType w:val="hybridMultilevel"/>
    <w:tmpl w:val="AE72E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60A"/>
    <w:rsid w:val="00252F05"/>
    <w:rsid w:val="00257265"/>
    <w:rsid w:val="002B260A"/>
    <w:rsid w:val="00301329"/>
    <w:rsid w:val="007D2A26"/>
    <w:rsid w:val="0081791B"/>
    <w:rsid w:val="00880E89"/>
    <w:rsid w:val="00961D9C"/>
    <w:rsid w:val="00A547C0"/>
    <w:rsid w:val="00AD5B21"/>
    <w:rsid w:val="00B93BD5"/>
    <w:rsid w:val="00ED4B61"/>
    <w:rsid w:val="00FB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C"/>
  </w:style>
  <w:style w:type="paragraph" w:styleId="2">
    <w:name w:val="heading 2"/>
    <w:basedOn w:val="a"/>
    <w:next w:val="a"/>
    <w:link w:val="20"/>
    <w:qFormat/>
    <w:rsid w:val="002B26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4"/>
      <w:u w:val="single"/>
    </w:rPr>
  </w:style>
  <w:style w:type="paragraph" w:styleId="4">
    <w:name w:val="heading 4"/>
    <w:basedOn w:val="a"/>
    <w:next w:val="a"/>
    <w:link w:val="40"/>
    <w:qFormat/>
    <w:rsid w:val="00A547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60A"/>
    <w:rPr>
      <w:rFonts w:ascii="Times New Roman" w:eastAsia="Times New Roman" w:hAnsi="Times New Roman" w:cs="Times New Roman"/>
      <w:szCs w:val="24"/>
      <w:u w:val="single"/>
    </w:rPr>
  </w:style>
  <w:style w:type="paragraph" w:customStyle="1" w:styleId="Style4">
    <w:name w:val="Style4"/>
    <w:basedOn w:val="a"/>
    <w:rsid w:val="002B26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B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rsid w:val="002B26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rsid w:val="002B260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60A"/>
    <w:pPr>
      <w:widowControl w:val="0"/>
      <w:autoSpaceDE w:val="0"/>
      <w:autoSpaceDN w:val="0"/>
      <w:adjustRightInd w:val="0"/>
      <w:spacing w:after="0" w:line="274" w:lineRule="exact"/>
      <w:ind w:hanging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B260A"/>
    <w:pPr>
      <w:widowControl w:val="0"/>
      <w:autoSpaceDE w:val="0"/>
      <w:autoSpaceDN w:val="0"/>
      <w:adjustRightInd w:val="0"/>
      <w:spacing w:after="0" w:line="277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B260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B260A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B260A"/>
    <w:pPr>
      <w:widowControl w:val="0"/>
      <w:autoSpaceDE w:val="0"/>
      <w:autoSpaceDN w:val="0"/>
      <w:adjustRightInd w:val="0"/>
      <w:spacing w:after="0" w:line="274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B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B260A"/>
    <w:pPr>
      <w:widowControl w:val="0"/>
      <w:autoSpaceDE w:val="0"/>
      <w:autoSpaceDN w:val="0"/>
      <w:adjustRightInd w:val="0"/>
      <w:spacing w:after="0" w:line="274" w:lineRule="exact"/>
      <w:ind w:hanging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B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B260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B260A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2B260A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B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2B26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0">
    <w:name w:val="Font Style70"/>
    <w:basedOn w:val="a0"/>
    <w:rsid w:val="002B260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2B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2B260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2B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B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547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A547C0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2">
    <w:name w:val="Основной текст 2 Знак"/>
    <w:basedOn w:val="a0"/>
    <w:link w:val="21"/>
    <w:rsid w:val="00A547C0"/>
    <w:rPr>
      <w:rFonts w:ascii="Times New Roman" w:eastAsia="Times New Roman" w:hAnsi="Times New Roman" w:cs="Times New Roman"/>
      <w:b/>
      <w:bCs/>
      <w:szCs w:val="24"/>
    </w:rPr>
  </w:style>
  <w:style w:type="paragraph" w:customStyle="1" w:styleId="normacttext">
    <w:name w:val="norm_act_text"/>
    <w:basedOn w:val="a"/>
    <w:rsid w:val="00A5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47C0"/>
    <w:rPr>
      <w:color w:val="0000FF"/>
      <w:u w:val="single"/>
    </w:rPr>
  </w:style>
  <w:style w:type="character" w:customStyle="1" w:styleId="Zag11">
    <w:name w:val="Zag_11"/>
    <w:uiPriority w:val="99"/>
    <w:rsid w:val="00ED4B61"/>
  </w:style>
  <w:style w:type="paragraph" w:customStyle="1" w:styleId="Osnova">
    <w:name w:val="Osnova"/>
    <w:basedOn w:val="a"/>
    <w:uiPriority w:val="99"/>
    <w:rsid w:val="00ED4B6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uiPriority w:val="99"/>
    <w:rsid w:val="00ED4B61"/>
    <w:rPr>
      <w:rFonts w:cs="Times New Roman"/>
    </w:rPr>
  </w:style>
  <w:style w:type="paragraph" w:customStyle="1" w:styleId="a6">
    <w:name w:val="основной текст ооп"/>
    <w:basedOn w:val="a"/>
    <w:link w:val="a7"/>
    <w:uiPriority w:val="99"/>
    <w:rsid w:val="00ED4B61"/>
    <w:pPr>
      <w:autoSpaceDE w:val="0"/>
      <w:autoSpaceDN w:val="0"/>
      <w:adjustRightInd w:val="0"/>
      <w:spacing w:after="75" w:line="195" w:lineRule="atLeas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ооп Знак"/>
    <w:basedOn w:val="a0"/>
    <w:link w:val="a6"/>
    <w:uiPriority w:val="99"/>
    <w:locked/>
    <w:rsid w:val="00ED4B6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ilkovo-sh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2000-05-11T23:07:00Z</cp:lastPrinted>
  <dcterms:created xsi:type="dcterms:W3CDTF">2016-09-22T06:21:00Z</dcterms:created>
  <dcterms:modified xsi:type="dcterms:W3CDTF">2000-05-11T23:09:00Z</dcterms:modified>
</cp:coreProperties>
</file>