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F0" w:rsidRPr="00C36907" w:rsidRDefault="001803F0" w:rsidP="001803F0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 – конспект </w:t>
      </w:r>
      <w:r w:rsidRPr="00C36907">
        <w:rPr>
          <w:rFonts w:ascii="Times New Roman" w:hAnsi="Times New Roman"/>
          <w:b/>
          <w:bCs/>
          <w:color w:val="000000"/>
          <w:sz w:val="24"/>
          <w:szCs w:val="24"/>
        </w:rPr>
        <w:t>урока по физической культуре</w:t>
      </w:r>
    </w:p>
    <w:p w:rsidR="001803F0" w:rsidRPr="00C36907" w:rsidRDefault="001803F0" w:rsidP="001803F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C36907">
        <w:rPr>
          <w:rFonts w:ascii="Times New Roman" w:hAnsi="Times New Roman"/>
          <w:b/>
          <w:bCs/>
          <w:color w:val="000000"/>
          <w:sz w:val="24"/>
          <w:szCs w:val="24"/>
        </w:rPr>
        <w:t>                                      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2 </w:t>
      </w:r>
      <w:r w:rsidRPr="00C36907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классе  по разделу "Подвижные игры".</w:t>
      </w:r>
    </w:p>
    <w:p w:rsidR="001803F0" w:rsidRPr="00C36907" w:rsidRDefault="001803F0" w:rsidP="001803F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C36907">
        <w:rPr>
          <w:rFonts w:ascii="Times New Roman" w:hAnsi="Times New Roman"/>
          <w:b/>
          <w:bCs/>
          <w:color w:val="000000"/>
          <w:sz w:val="24"/>
          <w:szCs w:val="24"/>
        </w:rPr>
        <w:t>Тема   урока:</w:t>
      </w:r>
      <w:r>
        <w:rPr>
          <w:rFonts w:ascii="Times New Roman" w:hAnsi="Times New Roman"/>
          <w:color w:val="000000"/>
          <w:sz w:val="24"/>
          <w:szCs w:val="24"/>
        </w:rPr>
        <w:t>      Закрепление и совершенствование метаний на дальность посредством  подвижных игр</w:t>
      </w:r>
      <w:r w:rsidRPr="00C36907">
        <w:rPr>
          <w:rFonts w:ascii="Times New Roman" w:hAnsi="Times New Roman"/>
          <w:color w:val="000000"/>
          <w:sz w:val="24"/>
          <w:szCs w:val="24"/>
        </w:rPr>
        <w:t>.</w:t>
      </w:r>
    </w:p>
    <w:p w:rsidR="001803F0" w:rsidRPr="00C36907" w:rsidRDefault="001803F0" w:rsidP="001803F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C36907">
        <w:rPr>
          <w:rFonts w:ascii="Times New Roman" w:hAnsi="Times New Roman"/>
          <w:b/>
          <w:bCs/>
          <w:color w:val="000000"/>
          <w:sz w:val="24"/>
          <w:szCs w:val="24"/>
        </w:rPr>
        <w:t>Цель   урока: </w:t>
      </w:r>
      <w:r w:rsidRPr="00C36907">
        <w:rPr>
          <w:rFonts w:ascii="Times New Roman" w:hAnsi="Times New Roman"/>
          <w:color w:val="000000"/>
          <w:sz w:val="24"/>
          <w:szCs w:val="24"/>
        </w:rPr>
        <w:t>создать условия для   развития двигательных  и координационных  способностей учащихся.</w:t>
      </w:r>
    </w:p>
    <w:p w:rsidR="001803F0" w:rsidRPr="00C36907" w:rsidRDefault="001803F0" w:rsidP="001803F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C36907">
        <w:rPr>
          <w:rFonts w:ascii="Times New Roman" w:hAnsi="Times New Roman"/>
          <w:b/>
          <w:bCs/>
          <w:color w:val="000000"/>
          <w:sz w:val="24"/>
          <w:szCs w:val="24"/>
        </w:rPr>
        <w:t>Задачи урока:</w:t>
      </w:r>
    </w:p>
    <w:p w:rsidR="001803F0" w:rsidRPr="00C36907" w:rsidRDefault="001803F0" w:rsidP="001803F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C36907">
        <w:rPr>
          <w:rFonts w:ascii="Times New Roman" w:hAnsi="Times New Roman"/>
          <w:color w:val="000000"/>
          <w:sz w:val="24"/>
          <w:szCs w:val="24"/>
        </w:rPr>
        <w:t>1.Формировать  двигательные умения и навыки  у учащихся.</w:t>
      </w:r>
    </w:p>
    <w:p w:rsidR="001803F0" w:rsidRPr="00C36907" w:rsidRDefault="001803F0" w:rsidP="001803F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C36907">
        <w:rPr>
          <w:rFonts w:ascii="Times New Roman" w:hAnsi="Times New Roman"/>
          <w:color w:val="000000"/>
          <w:sz w:val="24"/>
          <w:szCs w:val="24"/>
        </w:rPr>
        <w:t xml:space="preserve">2. Развивать  ловкость, </w:t>
      </w:r>
      <w:r>
        <w:rPr>
          <w:rFonts w:ascii="Times New Roman" w:hAnsi="Times New Roman"/>
          <w:color w:val="000000"/>
          <w:sz w:val="24"/>
          <w:szCs w:val="24"/>
        </w:rPr>
        <w:t>умение владеть мячом, меткость</w:t>
      </w:r>
      <w:r w:rsidRPr="00C36907">
        <w:rPr>
          <w:rFonts w:ascii="Times New Roman" w:hAnsi="Times New Roman"/>
          <w:color w:val="000000"/>
          <w:sz w:val="24"/>
          <w:szCs w:val="24"/>
        </w:rPr>
        <w:t>.</w:t>
      </w:r>
    </w:p>
    <w:p w:rsidR="001803F0" w:rsidRPr="00C36907" w:rsidRDefault="001803F0" w:rsidP="001803F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C36907">
        <w:rPr>
          <w:rFonts w:ascii="Times New Roman" w:hAnsi="Times New Roman"/>
          <w:color w:val="000000"/>
          <w:sz w:val="24"/>
          <w:szCs w:val="24"/>
        </w:rPr>
        <w:t>3.Способствовать воспитанию культуры общения, взаимопонимания и дружбы, развивать коммуникативные навыки учащихся.</w:t>
      </w:r>
    </w:p>
    <w:p w:rsidR="001803F0" w:rsidRPr="00C36907" w:rsidRDefault="001803F0" w:rsidP="001803F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C36907">
        <w:rPr>
          <w:rFonts w:ascii="Times New Roman" w:hAnsi="Times New Roman"/>
          <w:b/>
          <w:bCs/>
          <w:color w:val="000000"/>
          <w:sz w:val="24"/>
          <w:szCs w:val="24"/>
        </w:rPr>
        <w:t>Место проведения:</w:t>
      </w:r>
      <w:r w:rsidRPr="00C36907">
        <w:rPr>
          <w:rFonts w:ascii="Times New Roman" w:hAnsi="Times New Roman"/>
          <w:color w:val="000000"/>
          <w:sz w:val="24"/>
          <w:szCs w:val="24"/>
        </w:rPr>
        <w:t>  спортивный зал</w:t>
      </w:r>
    </w:p>
    <w:p w:rsidR="001803F0" w:rsidRPr="00C36907" w:rsidRDefault="001803F0" w:rsidP="001803F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C36907">
        <w:rPr>
          <w:rFonts w:ascii="Times New Roman" w:hAnsi="Times New Roman"/>
          <w:b/>
          <w:bCs/>
          <w:color w:val="000000"/>
          <w:sz w:val="24"/>
          <w:szCs w:val="24"/>
        </w:rPr>
        <w:t>Инвентарь и оборудование:</w:t>
      </w:r>
      <w:r>
        <w:rPr>
          <w:rFonts w:ascii="Times New Roman" w:hAnsi="Times New Roman"/>
          <w:color w:val="000000"/>
          <w:sz w:val="24"/>
          <w:szCs w:val="24"/>
        </w:rPr>
        <w:t> мяч волейбольный, теннисные мячи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кегли, </w:t>
      </w:r>
      <w:r w:rsidRPr="00C36907">
        <w:rPr>
          <w:rFonts w:ascii="Times New Roman" w:hAnsi="Times New Roman"/>
          <w:color w:val="000000"/>
          <w:sz w:val="24"/>
          <w:szCs w:val="24"/>
        </w:rPr>
        <w:t>судейский свисток.</w:t>
      </w:r>
    </w:p>
    <w:p w:rsidR="001803F0" w:rsidRPr="00C36907" w:rsidRDefault="001803F0" w:rsidP="001803F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C36907">
        <w:rPr>
          <w:rFonts w:ascii="Times New Roman" w:hAnsi="Times New Roman"/>
          <w:b/>
          <w:bCs/>
          <w:color w:val="000000"/>
          <w:sz w:val="24"/>
          <w:szCs w:val="24"/>
        </w:rPr>
        <w:t>Метод проведения</w:t>
      </w:r>
      <w:r w:rsidRPr="00C36907">
        <w:rPr>
          <w:rFonts w:ascii="Times New Roman" w:hAnsi="Times New Roman"/>
          <w:color w:val="000000"/>
          <w:sz w:val="24"/>
          <w:szCs w:val="24"/>
        </w:rPr>
        <w:t>:   поточный, фронтальный, индивидуальный, групповой, игровой, соревновательный.</w:t>
      </w:r>
    </w:p>
    <w:p w:rsidR="001803F0" w:rsidRPr="00C36907" w:rsidRDefault="001803F0" w:rsidP="001803F0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C36907">
        <w:rPr>
          <w:rFonts w:ascii="Times New Roman" w:hAnsi="Times New Roman"/>
          <w:b/>
          <w:bCs/>
          <w:color w:val="000000"/>
          <w:sz w:val="24"/>
          <w:szCs w:val="24"/>
        </w:rPr>
        <w:t>Тип урока:</w:t>
      </w:r>
      <w:r w:rsidRPr="00C36907">
        <w:rPr>
          <w:rFonts w:ascii="Times New Roman" w:hAnsi="Times New Roman"/>
          <w:color w:val="000000"/>
          <w:sz w:val="24"/>
          <w:szCs w:val="24"/>
        </w:rPr>
        <w:t>  комбинированный.</w:t>
      </w:r>
    </w:p>
    <w:p w:rsidR="001803F0" w:rsidRDefault="001803F0" w:rsidP="001803F0"/>
    <w:p w:rsidR="001803F0" w:rsidRPr="00C36907" w:rsidRDefault="001803F0" w:rsidP="001803F0">
      <w:pPr>
        <w:spacing w:after="0" w:line="240" w:lineRule="auto"/>
        <w:rPr>
          <w:rFonts w:ascii="Arial" w:hAnsi="Arial" w:cs="Arial"/>
          <w:color w:val="000000"/>
        </w:rPr>
      </w:pPr>
      <w:r w:rsidRPr="00C36907">
        <w:rPr>
          <w:rFonts w:ascii="Times New Roman" w:hAnsi="Times New Roman"/>
          <w:color w:val="7030A0"/>
          <w:sz w:val="24"/>
          <w:szCs w:val="24"/>
        </w:rPr>
        <w:t>                   </w:t>
      </w:r>
    </w:p>
    <w:p w:rsidR="001803F0" w:rsidRPr="00C36907" w:rsidRDefault="001803F0" w:rsidP="001803F0">
      <w:pPr>
        <w:spacing w:after="0" w:line="240" w:lineRule="auto"/>
        <w:rPr>
          <w:rFonts w:ascii="Arial" w:hAnsi="Arial" w:cs="Arial"/>
          <w:color w:val="000000"/>
        </w:rPr>
      </w:pPr>
      <w:r w:rsidRPr="00C36907">
        <w:rPr>
          <w:rFonts w:ascii="Times New Roman" w:hAnsi="Times New Roman"/>
          <w:color w:val="7030A0"/>
          <w:sz w:val="24"/>
          <w:szCs w:val="24"/>
        </w:rPr>
        <w:t> </w:t>
      </w:r>
    </w:p>
    <w:tbl>
      <w:tblPr>
        <w:tblW w:w="13575" w:type="dxa"/>
        <w:tblCellMar>
          <w:left w:w="0" w:type="dxa"/>
          <w:right w:w="0" w:type="dxa"/>
        </w:tblCellMar>
        <w:tblLook w:val="00A0"/>
      </w:tblPr>
      <w:tblGrid>
        <w:gridCol w:w="4432"/>
        <w:gridCol w:w="1621"/>
        <w:gridCol w:w="7522"/>
      </w:tblGrid>
      <w:tr w:rsidR="001803F0" w:rsidRPr="00B53886" w:rsidTr="00F20C78">
        <w:tc>
          <w:tcPr>
            <w:tcW w:w="443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F0" w:rsidRPr="00C36907" w:rsidRDefault="001803F0" w:rsidP="00F20C78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bookmarkStart w:id="0" w:name="7a91762870fa46892e9e33367b0ae6f9ee5e499f"/>
            <w:bookmarkEnd w:id="0"/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F0" w:rsidRPr="00C36907" w:rsidRDefault="001803F0" w:rsidP="00F20C78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  Дозировка</w:t>
            </w:r>
          </w:p>
        </w:tc>
        <w:tc>
          <w:tcPr>
            <w:tcW w:w="75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F0" w:rsidRPr="00C36907" w:rsidRDefault="001803F0" w:rsidP="00F20C78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803F0" w:rsidRPr="00B53886" w:rsidTr="00F20C78">
        <w:trPr>
          <w:trHeight w:val="80"/>
        </w:trPr>
        <w:tc>
          <w:tcPr>
            <w:tcW w:w="443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      I. Подготовительная часть 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1. Построение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2. Сообщение задач урока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3. Выполнение команд «Равняйсь!»,   «Смирно!"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4. Выполнение поворотов на месте 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(прыжком, переступанием)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5. Ходьба 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Ходьба с </w:t>
            </w:r>
            <w:proofErr w:type="spellStart"/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различ</w:t>
            </w:r>
            <w:proofErr w:type="spellEnd"/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. положениями рук: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- руки вперед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- в стороны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- правую вперед, левую вверх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- левую вперед, правую в сторону</w:t>
            </w:r>
            <w:proofErr w:type="gramEnd"/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- левую на пояс, правую за голову</w:t>
            </w:r>
            <w:proofErr w:type="gramEnd"/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- руки вверх, на носках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- руки за голову, на пятках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. Бег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легким бегом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- бег приставными шагами левым боком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- бег пристав</w:t>
            </w:r>
            <w:proofErr w:type="gramStart"/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gramEnd"/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агами правым боком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. Ходьба на восстановление дыхания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кругу с гимнастической палкой: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A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И. </w:t>
            </w:r>
            <w:proofErr w:type="spellStart"/>
            <w:proofErr w:type="gramStart"/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палка внизу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– левую назад на носок, палку вверх.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2- и. п.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3-4 – тоже с правой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И. </w:t>
            </w:r>
            <w:proofErr w:type="spellStart"/>
            <w:proofErr w:type="gramStart"/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стойка ноги врозь, палка за спиной, на сгибах локтевых суставов.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– поворот туловища налево.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 – и. </w:t>
            </w:r>
            <w:proofErr w:type="spellStart"/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3-4 – то же вперед.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E6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И. </w:t>
            </w:r>
            <w:proofErr w:type="spellStart"/>
            <w:proofErr w:type="gramStart"/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то же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– наклон назад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 –и. </w:t>
            </w:r>
            <w:proofErr w:type="spellStart"/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3-4 – то же вперед </w:t>
            </w: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И. </w:t>
            </w:r>
            <w:proofErr w:type="spellStart"/>
            <w:proofErr w:type="gramStart"/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палка вверху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– шаг вправо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 – поворот туловища направо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 – пружинящий поворот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4 – и. </w:t>
            </w:r>
            <w:proofErr w:type="spellStart"/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И. </w:t>
            </w:r>
            <w:proofErr w:type="spellStart"/>
            <w:proofErr w:type="gramStart"/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палка впереди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– мах левой к правой руке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 – и. </w:t>
            </w:r>
            <w:proofErr w:type="spellStart"/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3-4 – то же правой.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И. </w:t>
            </w:r>
            <w:proofErr w:type="spellStart"/>
            <w:proofErr w:type="gramStart"/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палка внизу на ширине плеч, 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хватом сверху.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– поднять палку вверх, присесть.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 – палку опустить вниз, встать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3-4 – то же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И. </w:t>
            </w:r>
            <w:proofErr w:type="spellStart"/>
            <w:proofErr w:type="gramStart"/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палка внизу, хватом сверху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– прыжком ноги врозь.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 – и. </w:t>
            </w:r>
            <w:proofErr w:type="spellStart"/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3-4 – то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же</w:t>
            </w:r>
          </w:p>
          <w:p w:rsidR="001803F0" w:rsidRPr="002E6A68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 колонну по одному </w:t>
            </w:r>
            <w:proofErr w:type="gramStart"/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</w:t>
            </w:r>
            <w:proofErr w:type="gramEnd"/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направляющим</w:t>
            </w:r>
            <w:proofErr w:type="gramEnd"/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обход, марш! Проходим, ставим палки.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803F0" w:rsidRPr="002E6A68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              </w:t>
            </w:r>
            <w:r w:rsidRPr="00C3690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ОСНОВНАЯ  ЧАСТЬ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1.Игра « Метко в цель»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Игра «Точный расчет</w:t>
            </w: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Игра «Охотники и утки</w:t>
            </w: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 Игра « Мяч соседу»</w:t>
            </w: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    </w:t>
            </w:r>
            <w:r w:rsidRPr="00C3690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ЗАКЛЮЧИТЕЛЬНАЯ  ЧАСТЬ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16. Игра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Запрещенное движение»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17. Построение в шеренгу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18. Подведение итогов, выставление оценок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30 с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30 с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30 с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30 сек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5-10м</w:t>
            </w:r>
          </w:p>
          <w:p w:rsidR="001803F0" w:rsidRDefault="001803F0" w:rsidP="00F20C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1.5-2 </w:t>
            </w:r>
            <w:proofErr w:type="spellStart"/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spellEnd"/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круга </w:t>
            </w:r>
          </w:p>
          <w:p w:rsidR="001803F0" w:rsidRDefault="001803F0" w:rsidP="00F20C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20-30 с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   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   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      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мин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мин</w:t>
            </w: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10мин</w:t>
            </w: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5мин</w:t>
            </w: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мин</w:t>
            </w:r>
          </w:p>
        </w:tc>
        <w:tc>
          <w:tcPr>
            <w:tcW w:w="75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Обратить внимание на внешний вид, дисциплину</w:t>
            </w: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Четкость, своевременность выполнения</w:t>
            </w: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Четкость выполнения, постоянно соблюдать равнение </w:t>
            </w:r>
            <w:proofErr w:type="gramStart"/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направляющим</w:t>
            </w: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Шагать перекатом с пятки на носок</w:t>
            </w: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Следить, чтобы руки были прямыми, ладони поставлены  внутрь</w:t>
            </w: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Следить за осанкой</w:t>
            </w: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Обратить вним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ание</w:t>
            </w: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работу рук</w:t>
            </w: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Равнение в колонне</w:t>
            </w: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дистанцию</w:t>
            </w: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дистанцию</w:t>
            </w: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Чередовать влево, вправо</w:t>
            </w: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6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Нога прямая, больше прогнуться, посмотреть ввер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х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6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Больше поворот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, ноги прямые, смотреть вперед.</w:t>
            </w:r>
            <w:r w:rsidRPr="002E6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6A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Глубже наклон, ноги прямые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6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Больше поворот, смотреть в сторону поворота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6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Выше мах, нога прямая, ногой касаться палки</w:t>
            </w:r>
            <w:r w:rsidRPr="002E6A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6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Руки прямые, больше присед</w:t>
            </w: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6A6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Выше прыжки</w:t>
            </w: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pStyle w:val="c0"/>
              <w:spacing w:before="0" w:beforeAutospacing="0" w:after="0" w:afterAutospacing="0"/>
              <w:ind w:firstLine="31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Посередине площадки проводится черта, вдоль которой ставятся 10 городков (булав). Играющие делятся на две команды и выстраиваются шеренгами одна сзади другой на одной стороне площадки лицом к городкам. Участники впередистоящей шеренги получают по маленькому мячу. Перед шеренгой проводится линия старта. По установленному сигналу руководителя играющие первой шеренги бросают мячи в городки (булавы), стараясь их сбить. Сбитые городки подсчитываются и ставятся на место. Ребята, бросавшие мячи, бегут, подбирают их и передают участникам следующей команды, а сами становятся в шеренгу сзади них. По команде руководителя играющие второй шеренги (команды) также бросают мячи в городки. Опять подсчитываются сбитые городки. Так играют 2-4 раза.</w:t>
            </w:r>
          </w:p>
          <w:p w:rsidR="001803F0" w:rsidRDefault="001803F0" w:rsidP="00F20C78">
            <w:pPr>
              <w:pStyle w:val="c0"/>
              <w:spacing w:before="0" w:beforeAutospacing="0" w:after="0" w:afterAutospacing="0"/>
              <w:ind w:firstLine="31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Выигрывает команда, сумевшая за несколько раз сбить большее количество городков.</w:t>
            </w:r>
          </w:p>
          <w:p w:rsidR="001803F0" w:rsidRDefault="001803F0" w:rsidP="00F20C78">
            <w:pPr>
              <w:pStyle w:val="c1"/>
              <w:spacing w:before="0" w:beforeAutospacing="0" w:after="0" w:afterAutospacing="0"/>
              <w:ind w:firstLine="31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  <w:sz w:val="22"/>
                <w:szCs w:val="22"/>
                <w:u w:val="single"/>
              </w:rPr>
              <w:t>Правила игры:</w:t>
            </w:r>
          </w:p>
          <w:p w:rsidR="001803F0" w:rsidRDefault="001803F0" w:rsidP="00F20C78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Бросать мячи можно только по сигналу руководителя.</w:t>
            </w: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2. При броске заходить за стартовую черту нельзя. Бросок </w:t>
            </w:r>
            <w:proofErr w:type="gramStart"/>
            <w:r>
              <w:rPr>
                <w:color w:val="000000"/>
              </w:rPr>
              <w:t>зашедшего</w:t>
            </w:r>
            <w:proofErr w:type="gramEnd"/>
            <w:r>
              <w:rPr>
                <w:color w:val="000000"/>
              </w:rPr>
              <w:t xml:space="preserve"> за черту не засчитывается.</w:t>
            </w: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На полу чертят круг диаметром 40-60 см. В круг с завязанными глазами становится играющий. По сигналу руководителя игрок должен выйти из круга, сделать 8 шагов вперёд и опять вернуться в круг, сделав 8 шагов назад. Побеждает тот, кому удалось вернуться в круг.</w:t>
            </w:r>
            <w:r>
              <w:rPr>
                <w:rFonts w:cs="Calibri"/>
                <w:color w:val="000000"/>
              </w:rPr>
              <w:t> </w:t>
            </w:r>
            <w:r>
              <w:rPr>
                <w:color w:val="000000"/>
              </w:rPr>
              <w:t>Игру можно проводить командами.</w:t>
            </w:r>
            <w:r>
              <w:rPr>
                <w:rFonts w:cs="Calibri"/>
                <w:color w:val="000000"/>
              </w:rPr>
              <w:t> </w:t>
            </w:r>
            <w:r>
              <w:rPr>
                <w:color w:val="000000"/>
              </w:rPr>
              <w:t>Победителем считается тот, кто встал в круг, не наступив на его линию.</w:t>
            </w: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pStyle w:val="c1"/>
              <w:spacing w:before="0" w:beforeAutospacing="0" w:after="0" w:afterAutospacing="0"/>
              <w:ind w:firstLine="31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Играющие делятся на две команды, одна из которых - «охотники» - становится по кругу (перед чертой), вторая - «утки» - входит в середину круга. У «охотников» волейбольный мяч.</w:t>
            </w:r>
          </w:p>
          <w:p w:rsidR="001803F0" w:rsidRDefault="001803F0" w:rsidP="00F20C78">
            <w:pPr>
              <w:pStyle w:val="c0"/>
              <w:spacing w:before="0" w:beforeAutospacing="0" w:after="0" w:afterAutospacing="0"/>
              <w:ind w:firstLine="31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сигналу «охотники» начинают выбивать «уток» из круга. Каждый игрок может сам метать мяч или передать мяч для броска партнёру по команде. «Утки», бегая внутри круга, спасаются от мяча, увёртываясь и подпрыгивая. Подбитая «утка» покидает круг. Игра заканчивается, когда в круге не остаётся ни одной «утки», после чего игроки меняются ролями. Побеждает команда, сумевшая подстрелить «уток» за меньшее время. Руководитель может установить время игры для метания мяча в «уток». Тогда итог подводится по количеству «уток», выбитых за это время.</w:t>
            </w:r>
          </w:p>
          <w:p w:rsidR="001803F0" w:rsidRDefault="001803F0" w:rsidP="00F20C78">
            <w:pPr>
              <w:pStyle w:val="c0"/>
              <w:spacing w:before="0" w:beforeAutospacing="0" w:after="0" w:afterAutospacing="0"/>
              <w:ind w:firstLine="31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  <w:sz w:val="22"/>
                <w:szCs w:val="22"/>
                <w:u w:val="single"/>
              </w:rPr>
              <w:t>Правила игры:</w:t>
            </w:r>
          </w:p>
          <w:p w:rsidR="001803F0" w:rsidRDefault="001803F0" w:rsidP="00F20C78">
            <w:pPr>
              <w:pStyle w:val="c11"/>
              <w:spacing w:before="0" w:beforeAutospacing="0" w:after="0" w:afterAutospacing="0"/>
              <w:ind w:firstLine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Во время броска мяча запрещается заступать за черту.</w:t>
            </w:r>
          </w:p>
          <w:p w:rsidR="001803F0" w:rsidRDefault="001803F0" w:rsidP="00F20C78">
            <w:pPr>
              <w:pStyle w:val="c11"/>
              <w:spacing w:before="0" w:beforeAutospacing="0" w:after="0" w:afterAutospacing="0"/>
              <w:ind w:firstLine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Находящиеся в круге не имеют права ловить мяч руками.</w:t>
            </w: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3. Игроки не считаются выбитыми, если мяч попал в них после отскока от пола</w:t>
            </w: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pStyle w:val="c1"/>
              <w:spacing w:before="0" w:beforeAutospacing="0" w:after="0" w:afterAutospacing="0"/>
              <w:ind w:firstLine="31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 участники игры встают в круг. Для игры нужно 2 мяча. Мячи могут быть абсолютно любые. В начале игры один мяч берет любой из участников, а другой мяч берет тот участник, который стоит напротив. По команде Старт все игроки начинают быстро передавать мяч в одном направлении. Мячи нужно передавать очень быстро, чтобы один из мячей догнал другой. В </w:t>
            </w:r>
            <w:r>
              <w:rPr>
                <w:color w:val="000000"/>
                <w:sz w:val="22"/>
                <w:szCs w:val="22"/>
              </w:rPr>
              <w:lastRenderedPageBreak/>
              <w:t>итоге тот участник, у которого в руках окажется одновременно два мяча, считается проигравшим.</w:t>
            </w:r>
          </w:p>
          <w:p w:rsidR="001803F0" w:rsidRDefault="001803F0" w:rsidP="00F20C78">
            <w:pPr>
              <w:pStyle w:val="c1"/>
              <w:spacing w:before="0" w:beforeAutospacing="0" w:after="0" w:afterAutospacing="0"/>
              <w:ind w:firstLine="31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Если во время игры кто-нибудь уронил мяч, то он должен как можно скорее его поднять и продолжить игру. Обычно игроки в «Мяч соседу» стоят примерно на расстоянии шага друг от друга — то есть так, чтобы можно было передавать мяч «из рук в руки». Однако</w:t>
            </w:r>
            <w:proofErr w:type="gramStart"/>
            <w:r>
              <w:rPr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если участники встанут подальше друг от друга, и мяч придется перекидывать, то это может сильно усложнить игру и сделает ее намного веселее.</w:t>
            </w:r>
          </w:p>
          <w:p w:rsidR="001803F0" w:rsidRDefault="001803F0" w:rsidP="00F20C78">
            <w:pPr>
              <w:pStyle w:val="c1"/>
              <w:spacing w:before="0" w:beforeAutospacing="0" w:after="0" w:afterAutospacing="0"/>
              <w:ind w:firstLine="31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Чем больше людей участвуют в этой игре, тем веселее. Игра «Мяч соседу» может быть интересна как детям, так и взрослым.</w:t>
            </w: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Обратить внимание на дисциплину</w:t>
            </w: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Равнение в шеренге</w:t>
            </w: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6907">
              <w:rPr>
                <w:rFonts w:ascii="Times New Roman" w:hAnsi="Times New Roman"/>
                <w:color w:val="000000"/>
                <w:sz w:val="24"/>
                <w:szCs w:val="24"/>
              </w:rPr>
              <w:t>Выставить оценки учащимся наиболее активно проявивших себя в играх</w:t>
            </w: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03F0" w:rsidRPr="00C36907" w:rsidRDefault="001803F0" w:rsidP="00F20C78">
            <w:pPr>
              <w:spacing w:after="0" w:line="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3F0" w:rsidRDefault="001803F0" w:rsidP="001803F0"/>
    <w:p w:rsidR="001803F0" w:rsidRDefault="001803F0" w:rsidP="001803F0"/>
    <w:p w:rsidR="001803F0" w:rsidRDefault="001803F0" w:rsidP="001803F0"/>
    <w:p w:rsidR="00000000" w:rsidRDefault="001803F0"/>
    <w:sectPr w:rsidR="00000000" w:rsidSect="000F36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03F0"/>
    <w:rsid w:val="0018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uiPriority w:val="99"/>
    <w:rsid w:val="001803F0"/>
    <w:rPr>
      <w:rFonts w:cs="Times New Roman"/>
    </w:rPr>
  </w:style>
  <w:style w:type="paragraph" w:customStyle="1" w:styleId="c11">
    <w:name w:val="c11"/>
    <w:basedOn w:val="a"/>
    <w:uiPriority w:val="99"/>
    <w:rsid w:val="0018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18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18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2017-04-06T10:16:00Z</dcterms:created>
  <dcterms:modified xsi:type="dcterms:W3CDTF">2017-04-06T10:17:00Z</dcterms:modified>
</cp:coreProperties>
</file>